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DC87" w14:textId="77777777" w:rsidR="001A7DBF" w:rsidRDefault="001A7DBF"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31"/>
          <w:szCs w:val="31"/>
        </w:rPr>
      </w:pPr>
    </w:p>
    <w:p w14:paraId="7623EBD3" w14:textId="77777777" w:rsidR="001A7DBF" w:rsidRDefault="001A7DBF"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31"/>
          <w:szCs w:val="31"/>
        </w:rPr>
      </w:pPr>
    </w:p>
    <w:p w14:paraId="5B1AF41D" w14:textId="77777777" w:rsidR="001A7DBF" w:rsidRDefault="001A7DBF" w:rsidP="001A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31"/>
          <w:szCs w:val="31"/>
        </w:rPr>
      </w:pPr>
    </w:p>
    <w:p w14:paraId="3413DD1E" w14:textId="77777777" w:rsidR="00ED6A3A" w:rsidRDefault="00ED6A3A" w:rsidP="001A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31"/>
          <w:szCs w:val="31"/>
        </w:rPr>
        <w:t xml:space="preserve">GSA </w:t>
      </w:r>
      <w:r>
        <w:rPr>
          <w:b/>
          <w:bCs/>
          <w:color w:val="000000"/>
          <w:sz w:val="28"/>
          <w:szCs w:val="28"/>
        </w:rPr>
        <w:t xml:space="preserve">AUTHORIZED FEDERAL SUPPLY SCHEDULE PRICE LIST </w:t>
      </w:r>
    </w:p>
    <w:p w14:paraId="562BF554" w14:textId="238A28A5" w:rsidR="0038654C" w:rsidRPr="0038654C" w:rsidRDefault="0038654C" w:rsidP="0038654C">
      <w:pPr>
        <w:ind w:left="2160" w:firstLine="720"/>
        <w:rPr>
          <w:rFonts w:eastAsia="Times New Roman"/>
        </w:rPr>
      </w:pPr>
      <w:r w:rsidRPr="0038654C">
        <w:rPr>
          <w:rFonts w:eastAsia="Times New Roman"/>
        </w:rPr>
        <w:t>Profe</w:t>
      </w:r>
      <w:r>
        <w:rPr>
          <w:rFonts w:eastAsia="Times New Roman"/>
        </w:rPr>
        <w:t>ssional Services Schedule (PSS)</w:t>
      </w:r>
    </w:p>
    <w:p w14:paraId="01D73D3E" w14:textId="1AEC4558" w:rsidR="00A31EAA" w:rsidRDefault="00A31EAA" w:rsidP="001A7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color w:val="000000"/>
          <w:sz w:val="28"/>
          <w:szCs w:val="28"/>
        </w:rPr>
      </w:pPr>
    </w:p>
    <w:p w14:paraId="7916A6E8" w14:textId="77777777" w:rsidR="001A7DBF" w:rsidRDefault="001A7DBF" w:rsidP="007D6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50DF868"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33FF9DCD" w14:textId="77777777" w:rsidR="00AA6A59" w:rsidRPr="00ED6A3A"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b/>
          <w:bCs/>
          <w:i/>
          <w:iCs/>
          <w:color w:val="000000"/>
        </w:rPr>
        <w:t>Authorized Federal Supply Schedule Price List</w:t>
      </w:r>
    </w:p>
    <w:p w14:paraId="70558A3A"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FF"/>
        </w:rPr>
      </w:pPr>
      <w:r>
        <w:rPr>
          <w:color w:val="000000"/>
        </w:rPr>
        <w:t xml:space="preserve">Online access to contract ordering information, terms and conditions, up-to-date pricing and the option to create an electronic delivery order is available through GSA </w:t>
      </w:r>
      <w:proofErr w:type="spellStart"/>
      <w:r>
        <w:rPr>
          <w:i/>
          <w:iCs/>
          <w:color w:val="000000"/>
        </w:rPr>
        <w:t>Advantage</w:t>
      </w:r>
      <w:r>
        <w:rPr>
          <w:color w:val="000000"/>
          <w:sz w:val="6"/>
          <w:szCs w:val="6"/>
        </w:rPr>
        <w:t>TM</w:t>
      </w:r>
      <w:proofErr w:type="spellEnd"/>
      <w:r>
        <w:rPr>
          <w:color w:val="000000"/>
        </w:rPr>
        <w:t xml:space="preserve">, a menu-driven database system. The Internet address for GSA </w:t>
      </w:r>
      <w:proofErr w:type="spellStart"/>
      <w:r>
        <w:rPr>
          <w:i/>
          <w:iCs/>
          <w:color w:val="000000"/>
        </w:rPr>
        <w:t>Advantage</w:t>
      </w:r>
      <w:r>
        <w:rPr>
          <w:color w:val="000000"/>
          <w:sz w:val="6"/>
          <w:szCs w:val="6"/>
        </w:rPr>
        <w:t>TM</w:t>
      </w:r>
      <w:proofErr w:type="spellEnd"/>
      <w:r>
        <w:rPr>
          <w:color w:val="000000"/>
          <w:sz w:val="6"/>
          <w:szCs w:val="6"/>
        </w:rPr>
        <w:tab/>
      </w:r>
      <w:r>
        <w:rPr>
          <w:color w:val="000000"/>
        </w:rPr>
        <w:t xml:space="preserve">is </w:t>
      </w:r>
      <w:r>
        <w:rPr>
          <w:color w:val="0000FF"/>
        </w:rPr>
        <w:t>https://www.gsaadvantage.gov/advgsa/advantage/main/start_page.do.</w:t>
      </w:r>
    </w:p>
    <w:p w14:paraId="1CA4BB39"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76AF3FC3"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b/>
          <w:bCs/>
          <w:color w:val="000000"/>
        </w:rPr>
        <w:t>Contract Number</w:t>
      </w:r>
      <w:r>
        <w:rPr>
          <w:rFonts w:ascii="Verdana" w:hAnsi="Verdana" w:cs="Verdana"/>
          <w:color w:val="000000"/>
        </w:rPr>
        <w:t>: GS-10F-0057S</w:t>
      </w:r>
    </w:p>
    <w:p w14:paraId="0E9D7E7F" w14:textId="4B0A941F" w:rsidR="00A31EAA" w:rsidRDefault="00A31EAA"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color w:val="000000"/>
        </w:rPr>
        <w:t>Mod PS-0022</w:t>
      </w:r>
    </w:p>
    <w:p w14:paraId="3C2E15AC"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4F024ECF" w14:textId="7F154FF1"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b/>
          <w:bCs/>
          <w:color w:val="000000"/>
        </w:rPr>
        <w:t>Contract Period</w:t>
      </w:r>
      <w:r w:rsidR="00456080">
        <w:rPr>
          <w:rFonts w:ascii="Verdana" w:hAnsi="Verdana" w:cs="Verdana"/>
          <w:color w:val="000000"/>
        </w:rPr>
        <w:t xml:space="preserve">: – </w:t>
      </w:r>
      <w:r w:rsidR="005954B9">
        <w:rPr>
          <w:rFonts w:ascii="Verdana" w:hAnsi="Verdana" w:cs="Verdana"/>
          <w:color w:val="000000"/>
        </w:rPr>
        <w:t>November 18, 2105-</w:t>
      </w:r>
      <w:r w:rsidR="00456080">
        <w:rPr>
          <w:rFonts w:ascii="Verdana" w:hAnsi="Verdana" w:cs="Verdana"/>
          <w:color w:val="000000"/>
        </w:rPr>
        <w:t>November 17</w:t>
      </w:r>
      <w:r w:rsidR="00995A85">
        <w:rPr>
          <w:rFonts w:ascii="Verdana" w:hAnsi="Verdana" w:cs="Verdana"/>
          <w:color w:val="000000"/>
        </w:rPr>
        <w:t>, 2020</w:t>
      </w:r>
    </w:p>
    <w:p w14:paraId="2696478C"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6E43925C"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b/>
          <w:bCs/>
          <w:color w:val="000000"/>
        </w:rPr>
        <w:t>Contract Administrator</w:t>
      </w:r>
      <w:r>
        <w:rPr>
          <w:rFonts w:ascii="Verdana" w:hAnsi="Verdana" w:cs="Verdana"/>
          <w:color w:val="000000"/>
        </w:rPr>
        <w:t>: Kathi Swagerty Strategic Campaign Director Office: 480-236-3639 Facsimile: (719) 531-0778</w:t>
      </w:r>
    </w:p>
    <w:p w14:paraId="3152BEB8"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FF"/>
        </w:rPr>
      </w:pPr>
      <w:r>
        <w:rPr>
          <w:rFonts w:ascii="Verdana" w:hAnsi="Verdana" w:cs="Verdana"/>
          <w:color w:val="0000FF"/>
        </w:rPr>
        <w:t>KSwagerty@airacad.com</w:t>
      </w:r>
    </w:p>
    <w:p w14:paraId="4E6B76E1"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0BBC6E02"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b/>
          <w:bCs/>
          <w:color w:val="000000"/>
        </w:rPr>
        <w:t>DUNS Number</w:t>
      </w:r>
      <w:r>
        <w:rPr>
          <w:rFonts w:ascii="Verdana" w:hAnsi="Verdana" w:cs="Verdana"/>
          <w:color w:val="000000"/>
        </w:rPr>
        <w:t>: 618520282</w:t>
      </w:r>
    </w:p>
    <w:p w14:paraId="56D4F527"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490CE615" w14:textId="77777777" w:rsidR="00456080" w:rsidRDefault="00456080"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rPr>
      </w:pPr>
    </w:p>
    <w:p w14:paraId="5A9087C7" w14:textId="77777777" w:rsidR="00A31EAA"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b/>
          <w:bCs/>
          <w:color w:val="000000"/>
        </w:rPr>
        <w:t>Business Size</w:t>
      </w:r>
      <w:r w:rsidR="00A31EAA">
        <w:rPr>
          <w:rFonts w:ascii="Verdana" w:hAnsi="Verdana" w:cs="Verdana"/>
          <w:b/>
          <w:bCs/>
          <w:color w:val="000000"/>
        </w:rPr>
        <w:t>/Category</w:t>
      </w:r>
      <w:r>
        <w:rPr>
          <w:rFonts w:ascii="Verdana" w:hAnsi="Verdana" w:cs="Verdana"/>
          <w:color w:val="000000"/>
        </w:rPr>
        <w:t xml:space="preserve">: </w:t>
      </w:r>
    </w:p>
    <w:p w14:paraId="0C5D689B" w14:textId="67534DA9" w:rsidR="00021873" w:rsidRDefault="00AA6A59" w:rsidP="00A31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000000"/>
        </w:rPr>
      </w:pPr>
      <w:r>
        <w:rPr>
          <w:rFonts w:ascii="Verdana" w:hAnsi="Verdana" w:cs="Verdana"/>
          <w:color w:val="000000"/>
        </w:rPr>
        <w:t>Small</w:t>
      </w:r>
      <w:r w:rsidR="00A31EAA">
        <w:rPr>
          <w:rFonts w:ascii="Verdana" w:hAnsi="Verdana" w:cs="Verdana"/>
          <w:color w:val="000000"/>
        </w:rPr>
        <w:t>/SDVOSB</w:t>
      </w:r>
    </w:p>
    <w:p w14:paraId="48B4E9F5" w14:textId="77777777" w:rsidR="00995A85" w:rsidRDefault="00995A85"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14:paraId="3BEE890F" w14:textId="77777777" w:rsidR="00456080" w:rsidRDefault="00456080"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p>
    <w:p w14:paraId="5F803D69"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rPr>
        <w:t>AIR ACADEMY ASSOCIATES LLC</w:t>
      </w:r>
    </w:p>
    <w:p w14:paraId="55C0C414" w14:textId="77777777" w:rsidR="00AA6A59"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CUSTOMER INFORMATION SERVICES AND PRICING</w:t>
      </w:r>
    </w:p>
    <w:p w14:paraId="5F2F126C" w14:textId="77777777" w:rsidR="00995A85" w:rsidRDefault="00AA6A59"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 w:val="28"/>
          <w:szCs w:val="28"/>
        </w:rPr>
      </w:pPr>
      <w:r>
        <w:rPr>
          <w:b/>
          <w:bCs/>
          <w:color w:val="000000"/>
          <w:sz w:val="28"/>
          <w:szCs w:val="28"/>
        </w:rPr>
        <w:t xml:space="preserve">CUSTOMER INFORMATION </w:t>
      </w:r>
    </w:p>
    <w:p w14:paraId="2BE2AD4D" w14:textId="7C6663F3" w:rsidR="00AA6A59" w:rsidRDefault="00456080"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874-1/874-1RC</w:t>
      </w:r>
      <w:r w:rsidR="00AA6A59">
        <w:rPr>
          <w:color w:val="000000"/>
        </w:rPr>
        <w:t xml:space="preserve"> </w:t>
      </w:r>
      <w:r w:rsidR="005954B9">
        <w:rPr>
          <w:color w:val="000000"/>
        </w:rPr>
        <w:t xml:space="preserve">Integrated </w:t>
      </w:r>
      <w:r w:rsidR="00AA6A59">
        <w:rPr>
          <w:color w:val="000000"/>
        </w:rPr>
        <w:t>Consultation Services</w:t>
      </w:r>
    </w:p>
    <w:p w14:paraId="321F2450" w14:textId="3D32F54A" w:rsidR="00AA6A59" w:rsidRDefault="00456080" w:rsidP="00AA6A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 xml:space="preserve">874-4/874-4RC </w:t>
      </w:r>
      <w:r w:rsidR="00AA6A59">
        <w:rPr>
          <w:color w:val="000000"/>
        </w:rPr>
        <w:t>Training Services</w:t>
      </w:r>
      <w:r w:rsidR="005954B9">
        <w:rPr>
          <w:color w:val="000000"/>
        </w:rPr>
        <w:t>, Instructor Led training, Web-based training, Course development and Test Administration, Learning Management and Internships</w:t>
      </w:r>
    </w:p>
    <w:p w14:paraId="6FC0D385" w14:textId="77777777" w:rsidR="00EE6DE4" w:rsidRDefault="00EE6DE4"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7F99F0" w14:textId="77777777" w:rsidR="00EE6DE4" w:rsidRDefault="00EE6DE4"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1417982" w14:textId="77777777" w:rsidR="00AA6A59" w:rsidRDefault="00AA6A59"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DF4A98" w14:textId="77777777" w:rsidR="00995A85" w:rsidRDefault="00995A85"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C3D5EF1" w14:textId="77777777" w:rsidR="00995A85" w:rsidRDefault="00995A85"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9702675" w14:textId="77777777" w:rsidR="00AA6A59" w:rsidRDefault="00AA6A59"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7A89E9" w14:textId="77777777" w:rsidR="00456080" w:rsidRDefault="00456080"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0099D90" w14:textId="77777777" w:rsidR="00456080" w:rsidRDefault="00456080"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802759" w14:textId="77777777" w:rsidR="00ED6A3A" w:rsidRDefault="00995A85"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w:t>
      </w:r>
      <w:r w:rsidR="00ED6A3A">
        <w:rPr>
          <w:b/>
          <w:bCs/>
          <w:color w:val="000000"/>
        </w:rPr>
        <w:t>. IdentificationoftheLowestPricedItem/ServiceandLowestUnitPriceforThat Item/Service for Each Special Item Number Awarded.</w:t>
      </w:r>
    </w:p>
    <w:p w14:paraId="1572812A"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Prices shown in the price list are valid for all areas worldwide. Travel costs will be expensed in accordance with Joint Travel Regulations. For any overseas work, pricing will also reflect current State Department indices of living costs abroad.</w:t>
      </w:r>
    </w:p>
    <w:p w14:paraId="64D1D73C"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13B14BA"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 xml:space="preserve">2. Maximum Order Limitation: $1 million </w:t>
      </w:r>
    </w:p>
    <w:p w14:paraId="32970E0B"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8029A1B" w14:textId="1444C72B" w:rsidR="00695FD2"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3. Minimum Order: </w:t>
      </w:r>
      <w:r w:rsidR="00026D20">
        <w:rPr>
          <w:color w:val="000000"/>
        </w:rPr>
        <w:t>$1</w:t>
      </w:r>
      <w:r>
        <w:rPr>
          <w:color w:val="000000"/>
        </w:rPr>
        <w:t xml:space="preserve">00 </w:t>
      </w:r>
    </w:p>
    <w:p w14:paraId="46DEDD0B"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ED2C3AA" w14:textId="77777777" w:rsidR="00695FD2"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4. Geographic Coverage (Delivery Area): </w:t>
      </w:r>
      <w:r>
        <w:rPr>
          <w:color w:val="000000"/>
        </w:rPr>
        <w:t>Worldwide.</w:t>
      </w:r>
    </w:p>
    <w:p w14:paraId="26A93457"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49B084"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color w:val="000000"/>
        </w:rPr>
        <w:t xml:space="preserve"> </w:t>
      </w:r>
      <w:r>
        <w:rPr>
          <w:b/>
          <w:bCs/>
          <w:color w:val="000000"/>
        </w:rPr>
        <w:t>5. Point of Production:</w:t>
      </w:r>
    </w:p>
    <w:p w14:paraId="5A0599A9"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1650 Telstar Drive, Suite 110 Colorado Springs, CO 80920</w:t>
      </w:r>
    </w:p>
    <w:p w14:paraId="23E4BCD7" w14:textId="77777777" w:rsidR="00922FB8" w:rsidRDefault="00922FB8" w:rsidP="00695FD2">
      <w:pPr>
        <w:rPr>
          <w:b/>
          <w:bCs/>
          <w:color w:val="000000"/>
        </w:rPr>
      </w:pPr>
    </w:p>
    <w:p w14:paraId="192D52C8" w14:textId="77777777" w:rsidR="00ED6A3A" w:rsidRDefault="00695FD2" w:rsidP="00695FD2">
      <w:pPr>
        <w:rPr>
          <w:b/>
          <w:bCs/>
          <w:color w:val="000000"/>
        </w:rPr>
      </w:pPr>
      <w:r>
        <w:rPr>
          <w:b/>
          <w:bCs/>
          <w:color w:val="000000"/>
        </w:rPr>
        <w:t>6</w:t>
      </w:r>
      <w:r w:rsidR="00ED6A3A">
        <w:rPr>
          <w:b/>
          <w:bCs/>
          <w:color w:val="000000"/>
        </w:rPr>
        <w:t>. Discount From List Prices or Statement of Net Price:</w:t>
      </w:r>
    </w:p>
    <w:p w14:paraId="7ACD91DA" w14:textId="77777777" w:rsidR="00695FD2"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Prices shown in the price list are net with all discounts deducted. </w:t>
      </w:r>
    </w:p>
    <w:p w14:paraId="3B61582C"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080731E"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7. Quantity Discounts: </w:t>
      </w:r>
      <w:r>
        <w:rPr>
          <w:color w:val="000000"/>
        </w:rPr>
        <w:t>As reflected in the price list.</w:t>
      </w:r>
    </w:p>
    <w:p w14:paraId="7ACD0549"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650B4FC"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8. Prompt Payment Terms:</w:t>
      </w:r>
    </w:p>
    <w:p w14:paraId="013BFDF1"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Net – 30 Days Other – 1/2% 10 Days</w:t>
      </w:r>
    </w:p>
    <w:p w14:paraId="7589CA95"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22DB3A3"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9a. Annotate if Government Commercial Purchase Card is Accepted: [X] Yes, [ ] No</w:t>
      </w:r>
    </w:p>
    <w:p w14:paraId="6E513CD1"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types of Government purchase card(s) accepted for payment are American Express, VISA and Master Card.</w:t>
      </w:r>
    </w:p>
    <w:p w14:paraId="3D971E81"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97A0903"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9b. Discount for Payment by Government Commercial Credit Card: </w:t>
      </w:r>
      <w:r>
        <w:rPr>
          <w:color w:val="000000"/>
        </w:rPr>
        <w:t xml:space="preserve">None. </w:t>
      </w:r>
    </w:p>
    <w:p w14:paraId="09B8A33E"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B5B2B43"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10. Foreign Items: </w:t>
      </w:r>
      <w:r>
        <w:rPr>
          <w:color w:val="000000"/>
        </w:rPr>
        <w:t>None.</w:t>
      </w:r>
    </w:p>
    <w:p w14:paraId="4397637C"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1D06417"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11a. Time of Delivery:</w:t>
      </w:r>
    </w:p>
    <w:p w14:paraId="529C8A3D"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To be determined at the time of task order/delivery.</w:t>
      </w:r>
    </w:p>
    <w:p w14:paraId="5A7035BA"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DCA0C2B"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11b. Expedited Delivery:</w:t>
      </w:r>
    </w:p>
    <w:p w14:paraId="6B41A12A"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To be determined at the time of task order/delivery.</w:t>
      </w:r>
    </w:p>
    <w:p w14:paraId="4FD0B667"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4F267DC"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11c. Overnight and Second Day Delivery:</w:t>
      </w:r>
    </w:p>
    <w:p w14:paraId="32871F9D"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To be determined at the time of task order/delivery.</w:t>
      </w:r>
    </w:p>
    <w:p w14:paraId="04D4A8D3"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D5D5182"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00CE489"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9A81C6E"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1579ECC"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11d. Urgent Requirements:</w:t>
      </w:r>
    </w:p>
    <w:p w14:paraId="5973D53E"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 Associates will negotiate with the contracting agencies on an ad hoc basis in an effort to met accelerated delivery for rush requirements.</w:t>
      </w:r>
    </w:p>
    <w:p w14:paraId="4BC8A342"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2BFEDB" w14:textId="77777777" w:rsidR="007C27CD"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12.FOB Point(s)</w:t>
      </w:r>
      <w:r>
        <w:rPr>
          <w:color w:val="000000"/>
        </w:rPr>
        <w:t xml:space="preserve">: Destination. </w:t>
      </w:r>
    </w:p>
    <w:p w14:paraId="11DCF645"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4E07F52"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13.Ordering Address:</w:t>
      </w:r>
    </w:p>
    <w:p w14:paraId="138146DB"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Please forward all orders to the designated individual at the address below:</w:t>
      </w:r>
    </w:p>
    <w:p w14:paraId="6187FFC5"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 Associates LLC Attn: Kathi Swagerty 1650 Telstar Drive, Suite 110 Colorado Springs, CO 80920</w:t>
      </w:r>
    </w:p>
    <w:p w14:paraId="396C1BF5"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rPr>
      </w:pPr>
      <w:r>
        <w:rPr>
          <w:color w:val="000000"/>
        </w:rPr>
        <w:t>Telephone: (</w:t>
      </w:r>
      <w:r w:rsidR="00995A85">
        <w:rPr>
          <w:color w:val="000000"/>
        </w:rPr>
        <w:t>480) 236-3639</w:t>
      </w:r>
      <w:r>
        <w:rPr>
          <w:color w:val="000000"/>
        </w:rPr>
        <w:t xml:space="preserve"> Facsimile: (719) 531-0778 </w:t>
      </w:r>
      <w:r>
        <w:rPr>
          <w:color w:val="0000FF"/>
        </w:rPr>
        <w:t>KSwagerty@airacad.com</w:t>
      </w:r>
    </w:p>
    <w:p w14:paraId="0379555B"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0CC453F"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14. Payment Address:</w:t>
      </w:r>
    </w:p>
    <w:p w14:paraId="17895CC7"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 Associates LLC Attn: Kathi Swagerty 1650 Telstar Drive, Suite 110 Colorado Springs, CO 80920 Telephone: (719) 785-6711 Facsimile: (719) 531-0778</w:t>
      </w:r>
    </w:p>
    <w:p w14:paraId="0BB8FE6F"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05AE62"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15. Warranty Provision:</w:t>
      </w:r>
    </w:p>
    <w:p w14:paraId="1BFFB913"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 Associates warrants and implies that the items delivered hereunder are merchantable and fit the particular purpose described in the contract.</w:t>
      </w:r>
    </w:p>
    <w:p w14:paraId="3C6BCEB7"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EE620E5"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16. Export Packing Charges: </w:t>
      </w:r>
      <w:r>
        <w:rPr>
          <w:color w:val="000000"/>
        </w:rPr>
        <w:t xml:space="preserve">N/A </w:t>
      </w:r>
    </w:p>
    <w:p w14:paraId="2D889F93"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D5E8E96"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17. Terms and conditions of Government Commercial Credit Card Acceptance:</w:t>
      </w:r>
    </w:p>
    <w:p w14:paraId="5F90F592"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Payments made using the Government-wide commercial purchase card are not eligible for any negotiated prompt payment discount.</w:t>
      </w:r>
    </w:p>
    <w:p w14:paraId="5729BD3A"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74D3614"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18. Terms and Conditions of Rental, Maintenance and Repair: </w:t>
      </w:r>
      <w:r>
        <w:rPr>
          <w:color w:val="000000"/>
        </w:rPr>
        <w:t xml:space="preserve">N/A </w:t>
      </w:r>
    </w:p>
    <w:p w14:paraId="68209F90"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69652B8"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19. Terms and Conditions of Installation: </w:t>
      </w:r>
      <w:r>
        <w:rPr>
          <w:color w:val="000000"/>
        </w:rPr>
        <w:t>N/A</w:t>
      </w:r>
    </w:p>
    <w:p w14:paraId="0FF03CE8"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E5D3E84"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20. </w:t>
      </w:r>
      <w:proofErr w:type="spellStart"/>
      <w:r>
        <w:rPr>
          <w:b/>
          <w:bCs/>
          <w:color w:val="000000"/>
        </w:rPr>
        <w:t>TermsandConditionsofRepairPartsIndicatingDateofPartsListsand</w:t>
      </w:r>
      <w:proofErr w:type="spellEnd"/>
      <w:r>
        <w:rPr>
          <w:b/>
          <w:bCs/>
          <w:color w:val="000000"/>
        </w:rPr>
        <w:t xml:space="preserve"> Discounts from List Prices: </w:t>
      </w:r>
      <w:r>
        <w:rPr>
          <w:color w:val="000000"/>
        </w:rPr>
        <w:t>N/A</w:t>
      </w:r>
    </w:p>
    <w:p w14:paraId="2A340434"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89205D9"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21. List of Service and Distribution Points: </w:t>
      </w:r>
      <w:r>
        <w:rPr>
          <w:color w:val="000000"/>
        </w:rPr>
        <w:t>N/A</w:t>
      </w:r>
    </w:p>
    <w:p w14:paraId="04F73033"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A00CA41"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22. List of Participating Dealers: </w:t>
      </w:r>
      <w:r>
        <w:rPr>
          <w:color w:val="000000"/>
        </w:rPr>
        <w:t>N/A</w:t>
      </w:r>
    </w:p>
    <w:p w14:paraId="2B5BDC28"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E19BB60" w14:textId="77777777" w:rsidR="00922FB8"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rPr>
        <w:t xml:space="preserve">23. Preventative Maintenance: </w:t>
      </w:r>
      <w:r>
        <w:rPr>
          <w:color w:val="000000"/>
        </w:rPr>
        <w:t xml:space="preserve">N/A </w:t>
      </w:r>
    </w:p>
    <w:p w14:paraId="3C3651B4" w14:textId="77777777" w:rsidR="00922FB8" w:rsidRDefault="00922FB8"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AE93BBD"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lastRenderedPageBreak/>
        <w:t>24. Year 2000 (Y2K) Compliant:</w:t>
      </w:r>
    </w:p>
    <w:p w14:paraId="30A570DE" w14:textId="77777777" w:rsidR="00ED6A3A" w:rsidRDefault="00ED6A3A" w:rsidP="00ED6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Any information technology products supplied will be Y2K compliant.</w:t>
      </w:r>
    </w:p>
    <w:p w14:paraId="55E7B8C2" w14:textId="77777777" w:rsidR="00922FB8" w:rsidRDefault="00922FB8" w:rsidP="007C27CD">
      <w:pPr>
        <w:rPr>
          <w:b/>
          <w:bCs/>
          <w:color w:val="000000"/>
        </w:rPr>
      </w:pPr>
    </w:p>
    <w:p w14:paraId="35A7C896" w14:textId="77777777" w:rsidR="00922FB8" w:rsidRDefault="00922FB8" w:rsidP="007C27CD">
      <w:pPr>
        <w:rPr>
          <w:b/>
          <w:bCs/>
          <w:color w:val="000000"/>
        </w:rPr>
      </w:pPr>
    </w:p>
    <w:p w14:paraId="00C701BB" w14:textId="77777777" w:rsidR="00ED6A3A" w:rsidRDefault="00ED6A3A" w:rsidP="007C27CD">
      <w:pPr>
        <w:rPr>
          <w:b/>
          <w:bCs/>
          <w:color w:val="000000"/>
        </w:rPr>
      </w:pPr>
      <w:r>
        <w:rPr>
          <w:b/>
          <w:bCs/>
          <w:color w:val="000000"/>
        </w:rPr>
        <w:t xml:space="preserve">2 </w:t>
      </w:r>
      <w:proofErr w:type="gramStart"/>
      <w:r>
        <w:rPr>
          <w:b/>
          <w:bCs/>
          <w:color w:val="000000"/>
        </w:rPr>
        <w:t>5 .</w:t>
      </w:r>
      <w:proofErr w:type="gramEnd"/>
      <w:r>
        <w:rPr>
          <w:b/>
          <w:bCs/>
          <w:color w:val="000000"/>
        </w:rPr>
        <w:t xml:space="preserve"> Environmental Attributes, e.g. Recycled Content, Energy Efficiency and/or Reduced Pollutants:</w:t>
      </w:r>
    </w:p>
    <w:p w14:paraId="6D9A113D" w14:textId="77777777" w:rsidR="002D67E7" w:rsidRDefault="00ED6A3A" w:rsidP="00ED6A3A">
      <w:pPr>
        <w:rPr>
          <w:color w:val="000000"/>
        </w:rPr>
      </w:pPr>
      <w:r>
        <w:rPr>
          <w:color w:val="000000"/>
        </w:rPr>
        <w:t>Air Academy Associates will comply with any applicable environmental guidelines/regulations associated with the production and distribution of products and services under this GSA Schedule.</w:t>
      </w:r>
    </w:p>
    <w:p w14:paraId="7EA7F27C" w14:textId="77777777" w:rsidR="00425837" w:rsidRDefault="00425837" w:rsidP="00ED6A3A">
      <w:pPr>
        <w:rPr>
          <w:color w:val="000000"/>
        </w:rPr>
      </w:pPr>
    </w:p>
    <w:p w14:paraId="0C0E742A" w14:textId="77777777" w:rsidR="00425837" w:rsidRDefault="00425837" w:rsidP="00ED6A3A">
      <w:pPr>
        <w:rPr>
          <w:color w:val="000000"/>
        </w:rPr>
      </w:pPr>
    </w:p>
    <w:p w14:paraId="5DBF06A5" w14:textId="77777777" w:rsidR="003C2761" w:rsidRPr="003C2761" w:rsidRDefault="003C2761" w:rsidP="003C2761">
      <w:pPr>
        <w:widowControl w:val="0"/>
        <w:autoSpaceDE w:val="0"/>
        <w:autoSpaceDN w:val="0"/>
        <w:adjustRightInd w:val="0"/>
        <w:rPr>
          <w:b/>
        </w:rPr>
      </w:pPr>
      <w:r w:rsidRPr="003C2761">
        <w:rPr>
          <w:rFonts w:eastAsia="Times New Roman"/>
          <w:b/>
        </w:rPr>
        <w:t xml:space="preserve">26. </w:t>
      </w:r>
      <w:r w:rsidRPr="003C2761">
        <w:rPr>
          <w:b/>
        </w:rPr>
        <w:t>Service Contract Act (SCA) Statement:</w:t>
      </w:r>
      <w:bookmarkStart w:id="0" w:name="_GoBack"/>
      <w:bookmarkEnd w:id="0"/>
    </w:p>
    <w:p w14:paraId="046EBF9D" w14:textId="77777777" w:rsidR="003C2761" w:rsidRPr="003C2761" w:rsidRDefault="003C2761" w:rsidP="003C2761">
      <w:pPr>
        <w:widowControl w:val="0"/>
        <w:autoSpaceDE w:val="0"/>
        <w:autoSpaceDN w:val="0"/>
        <w:adjustRightInd w:val="0"/>
        <w:rPr>
          <w:rFonts w:ascii="Calibri" w:hAnsi="Calibri" w:cs="Calibri"/>
          <w:sz w:val="20"/>
          <w:szCs w:val="20"/>
        </w:rPr>
      </w:pPr>
    </w:p>
    <w:p w14:paraId="27B98B15" w14:textId="77777777" w:rsidR="003C2761" w:rsidRPr="003C2761" w:rsidRDefault="003C2761" w:rsidP="003C2761">
      <w:pPr>
        <w:widowControl w:val="0"/>
        <w:autoSpaceDE w:val="0"/>
        <w:autoSpaceDN w:val="0"/>
        <w:adjustRightInd w:val="0"/>
      </w:pPr>
      <w:r w:rsidRPr="003C2761">
        <w:t>The Service Contract Act (SCA) is applicable to this contract and as it applies to the entire 00CORP Professional Services Schedule (PSS) Schedule and all services provided. While no specific labor categories have been identified as being subject to SCA due to exemptions for professional employees (FAR 22.1101, 22.1102 and 29CRF 5413.300), this contract still maintains the provisions and protections for SCA eligible labor categories. If and/or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applicable wage determination (WD) number. Failure to do so may result in cancellation of the contract.</w:t>
      </w:r>
    </w:p>
    <w:p w14:paraId="4A9434BE" w14:textId="3DC5CA0F" w:rsidR="00695FD2" w:rsidRDefault="00695FD2" w:rsidP="003C2761">
      <w:pPr>
        <w:rPr>
          <w:color w:val="000000"/>
        </w:rPr>
      </w:pPr>
    </w:p>
    <w:p w14:paraId="32B82B79" w14:textId="77777777" w:rsidR="007C27CD" w:rsidRDefault="007C27CD" w:rsidP="00ED6A3A">
      <w:pPr>
        <w:rPr>
          <w:color w:val="000000"/>
        </w:rPr>
      </w:pPr>
    </w:p>
    <w:p w14:paraId="5E68A19D" w14:textId="77777777" w:rsidR="007C27CD" w:rsidRDefault="007C27CD" w:rsidP="00ED6A3A">
      <w:pPr>
        <w:rPr>
          <w:color w:val="000000"/>
        </w:rPr>
      </w:pPr>
    </w:p>
    <w:p w14:paraId="6F0CEA03" w14:textId="77777777" w:rsidR="00922FB8" w:rsidRDefault="00922FB8"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7A5718" w14:textId="77777777" w:rsidR="00985668" w:rsidRDefault="00985668" w:rsidP="00985668">
      <w:pPr>
        <w:jc w:val="center"/>
        <w:rPr>
          <w:b/>
        </w:rPr>
      </w:pPr>
    </w:p>
    <w:p w14:paraId="396C2409" w14:textId="77777777" w:rsidR="00985668" w:rsidRDefault="00985668" w:rsidP="00985668">
      <w:pPr>
        <w:jc w:val="center"/>
        <w:rPr>
          <w:b/>
        </w:rPr>
      </w:pPr>
    </w:p>
    <w:p w14:paraId="04AF51D4" w14:textId="77777777" w:rsidR="00985668" w:rsidRDefault="00985668" w:rsidP="00985668">
      <w:pPr>
        <w:jc w:val="center"/>
        <w:rPr>
          <w:b/>
        </w:rPr>
      </w:pPr>
    </w:p>
    <w:p w14:paraId="54E2DC59" w14:textId="77777777" w:rsidR="00985668" w:rsidRDefault="00985668" w:rsidP="00985668">
      <w:pPr>
        <w:jc w:val="center"/>
        <w:rPr>
          <w:b/>
        </w:rPr>
      </w:pPr>
    </w:p>
    <w:p w14:paraId="1E2C343A" w14:textId="77777777" w:rsidR="00985668" w:rsidRDefault="00985668" w:rsidP="00985668">
      <w:pPr>
        <w:jc w:val="center"/>
        <w:rPr>
          <w:b/>
        </w:rPr>
      </w:pPr>
    </w:p>
    <w:p w14:paraId="20DC4C25" w14:textId="77777777" w:rsidR="00985668" w:rsidRDefault="00985668" w:rsidP="00985668">
      <w:pPr>
        <w:jc w:val="center"/>
        <w:rPr>
          <w:b/>
        </w:rPr>
      </w:pPr>
    </w:p>
    <w:p w14:paraId="3E61EE53" w14:textId="77777777" w:rsidR="00985668" w:rsidRDefault="00985668" w:rsidP="00985668">
      <w:pPr>
        <w:jc w:val="center"/>
        <w:rPr>
          <w:b/>
        </w:rPr>
      </w:pPr>
    </w:p>
    <w:p w14:paraId="4E00B98C" w14:textId="77777777" w:rsidR="00985668" w:rsidRDefault="00985668" w:rsidP="00985668">
      <w:pPr>
        <w:jc w:val="center"/>
        <w:rPr>
          <w:b/>
        </w:rPr>
      </w:pPr>
    </w:p>
    <w:p w14:paraId="0CDB1012" w14:textId="77777777" w:rsidR="00985668" w:rsidRDefault="00985668" w:rsidP="00985668">
      <w:pPr>
        <w:jc w:val="center"/>
        <w:rPr>
          <w:b/>
        </w:rPr>
      </w:pPr>
    </w:p>
    <w:p w14:paraId="4B043EB5" w14:textId="77777777" w:rsidR="00985668" w:rsidRDefault="00985668" w:rsidP="00985668">
      <w:pPr>
        <w:jc w:val="center"/>
        <w:rPr>
          <w:b/>
        </w:rPr>
      </w:pPr>
    </w:p>
    <w:p w14:paraId="7CE67A1F" w14:textId="77777777" w:rsidR="00985668" w:rsidRDefault="00985668" w:rsidP="00985668">
      <w:pPr>
        <w:jc w:val="center"/>
        <w:rPr>
          <w:b/>
        </w:rPr>
      </w:pPr>
    </w:p>
    <w:p w14:paraId="30E7E555" w14:textId="77777777" w:rsidR="00985668" w:rsidRDefault="00985668" w:rsidP="00985668">
      <w:pPr>
        <w:jc w:val="center"/>
        <w:rPr>
          <w:b/>
        </w:rPr>
      </w:pPr>
    </w:p>
    <w:p w14:paraId="4B55C146" w14:textId="77777777" w:rsidR="00985668" w:rsidRDefault="00985668" w:rsidP="00985668">
      <w:pPr>
        <w:jc w:val="center"/>
        <w:rPr>
          <w:b/>
        </w:rPr>
      </w:pPr>
    </w:p>
    <w:p w14:paraId="33E47AA4" w14:textId="77777777" w:rsidR="00985668" w:rsidRDefault="00985668" w:rsidP="00985668">
      <w:pPr>
        <w:jc w:val="center"/>
        <w:rPr>
          <w:b/>
        </w:rPr>
      </w:pPr>
    </w:p>
    <w:p w14:paraId="5F41A1BE" w14:textId="77777777" w:rsidR="00985668" w:rsidRDefault="00985668" w:rsidP="00985668">
      <w:pPr>
        <w:jc w:val="center"/>
        <w:rPr>
          <w:b/>
        </w:rPr>
      </w:pPr>
    </w:p>
    <w:p w14:paraId="73E6F0C1" w14:textId="77777777" w:rsidR="00985668" w:rsidRDefault="00985668" w:rsidP="00985668">
      <w:pPr>
        <w:jc w:val="center"/>
        <w:rPr>
          <w:b/>
        </w:rPr>
      </w:pPr>
    </w:p>
    <w:p w14:paraId="7DAF0A2E" w14:textId="77777777" w:rsidR="00985668" w:rsidRDefault="00985668" w:rsidP="00985668">
      <w:pPr>
        <w:jc w:val="center"/>
        <w:rPr>
          <w:b/>
        </w:rPr>
      </w:pPr>
    </w:p>
    <w:p w14:paraId="3F268078" w14:textId="77777777" w:rsidR="00985668" w:rsidRDefault="00985668" w:rsidP="00985668">
      <w:pPr>
        <w:jc w:val="center"/>
        <w:rPr>
          <w:b/>
        </w:rPr>
      </w:pPr>
    </w:p>
    <w:p w14:paraId="431B5BE0" w14:textId="77777777" w:rsidR="00985668" w:rsidRDefault="00985668" w:rsidP="00985668">
      <w:pPr>
        <w:jc w:val="center"/>
        <w:rPr>
          <w:b/>
        </w:rPr>
      </w:pPr>
    </w:p>
    <w:p w14:paraId="0BA089E1" w14:textId="77777777" w:rsidR="00985668" w:rsidRDefault="00985668" w:rsidP="00985668">
      <w:pPr>
        <w:jc w:val="center"/>
        <w:rPr>
          <w:b/>
        </w:rPr>
      </w:pPr>
    </w:p>
    <w:p w14:paraId="28D626A0" w14:textId="77777777" w:rsidR="00985668" w:rsidRDefault="00985668" w:rsidP="00985668">
      <w:pPr>
        <w:jc w:val="center"/>
        <w:rPr>
          <w:b/>
        </w:rPr>
      </w:pPr>
    </w:p>
    <w:p w14:paraId="3A949035" w14:textId="77777777" w:rsidR="00985668" w:rsidRDefault="00985668" w:rsidP="00985668">
      <w:pPr>
        <w:jc w:val="center"/>
        <w:rPr>
          <w:b/>
        </w:rPr>
      </w:pPr>
    </w:p>
    <w:p w14:paraId="706D110D" w14:textId="77777777" w:rsidR="00985668" w:rsidRDefault="00985668" w:rsidP="00985668">
      <w:pPr>
        <w:jc w:val="center"/>
        <w:rPr>
          <w:b/>
        </w:rPr>
      </w:pPr>
    </w:p>
    <w:p w14:paraId="23340AB9" w14:textId="77777777" w:rsidR="00985668" w:rsidRDefault="00985668" w:rsidP="00985668">
      <w:pPr>
        <w:jc w:val="center"/>
        <w:rPr>
          <w:b/>
        </w:rPr>
      </w:pPr>
    </w:p>
    <w:p w14:paraId="1E8C1D5F" w14:textId="77777777" w:rsidR="00985668" w:rsidRDefault="00985668" w:rsidP="00985668">
      <w:pPr>
        <w:jc w:val="center"/>
        <w:rPr>
          <w:b/>
        </w:rPr>
      </w:pPr>
    </w:p>
    <w:p w14:paraId="004F87E7" w14:textId="77777777" w:rsidR="00985668" w:rsidRDefault="00985668" w:rsidP="00985668">
      <w:pPr>
        <w:jc w:val="center"/>
        <w:rPr>
          <w:b/>
        </w:rPr>
      </w:pPr>
    </w:p>
    <w:p w14:paraId="061D59DA" w14:textId="77777777" w:rsidR="00985668" w:rsidRDefault="00985668" w:rsidP="00985668">
      <w:pPr>
        <w:jc w:val="center"/>
        <w:rPr>
          <w:b/>
        </w:rPr>
      </w:pPr>
    </w:p>
    <w:p w14:paraId="2F0CA4C3" w14:textId="77777777" w:rsidR="00985668" w:rsidRDefault="00985668" w:rsidP="00985668">
      <w:pPr>
        <w:jc w:val="center"/>
        <w:rPr>
          <w:b/>
        </w:rPr>
      </w:pPr>
    </w:p>
    <w:p w14:paraId="1319A744" w14:textId="77777777" w:rsidR="00985668" w:rsidRDefault="00985668" w:rsidP="00985668">
      <w:pPr>
        <w:jc w:val="center"/>
        <w:rPr>
          <w:b/>
        </w:rPr>
      </w:pPr>
    </w:p>
    <w:p w14:paraId="5A32A7DE" w14:textId="77777777" w:rsidR="00985668" w:rsidRDefault="00985668" w:rsidP="00985668">
      <w:pPr>
        <w:jc w:val="center"/>
        <w:rPr>
          <w:b/>
        </w:rPr>
      </w:pPr>
    </w:p>
    <w:p w14:paraId="645ECEC5" w14:textId="77777777" w:rsidR="00985668" w:rsidRDefault="00985668" w:rsidP="00985668">
      <w:pPr>
        <w:jc w:val="center"/>
        <w:rPr>
          <w:b/>
        </w:rPr>
      </w:pPr>
    </w:p>
    <w:p w14:paraId="242F38EE" w14:textId="77777777" w:rsidR="00985668" w:rsidRDefault="00985668" w:rsidP="00985668">
      <w:pPr>
        <w:jc w:val="center"/>
        <w:rPr>
          <w:b/>
        </w:rPr>
      </w:pPr>
    </w:p>
    <w:p w14:paraId="42A7C260" w14:textId="77777777" w:rsidR="00985668" w:rsidRDefault="00985668" w:rsidP="00985668">
      <w:pPr>
        <w:jc w:val="center"/>
        <w:rPr>
          <w:b/>
        </w:rPr>
      </w:pPr>
    </w:p>
    <w:p w14:paraId="38D8B464" w14:textId="77777777" w:rsidR="00985668" w:rsidRPr="001A390B" w:rsidRDefault="00985668" w:rsidP="00985668">
      <w:pPr>
        <w:jc w:val="center"/>
        <w:rPr>
          <w:b/>
        </w:rPr>
      </w:pPr>
      <w:r>
        <w:rPr>
          <w:b/>
        </w:rPr>
        <w:t>LABOR CATEGORY DESCRIPTIONS</w:t>
      </w:r>
    </w:p>
    <w:p w14:paraId="6C8D4029" w14:textId="77777777" w:rsidR="00985668" w:rsidRDefault="00985668" w:rsidP="00985668">
      <w:pPr>
        <w:rPr>
          <w:sz w:val="22"/>
          <w:szCs w:val="22"/>
        </w:rPr>
      </w:pPr>
    </w:p>
    <w:p w14:paraId="01E34AF3" w14:textId="77777777" w:rsidR="00985668" w:rsidRDefault="00985668" w:rsidP="00985668">
      <w:pPr>
        <w:rPr>
          <w:sz w:val="22"/>
          <w:szCs w:val="22"/>
        </w:rPr>
      </w:pPr>
    </w:p>
    <w:p w14:paraId="07BF0F0B" w14:textId="77777777" w:rsidR="00985668" w:rsidRPr="0019172E" w:rsidRDefault="00985668" w:rsidP="00985668">
      <w:pPr>
        <w:rPr>
          <w:sz w:val="22"/>
          <w:szCs w:val="22"/>
        </w:rPr>
      </w:pPr>
    </w:p>
    <w:p w14:paraId="47B0C668" w14:textId="77777777" w:rsidR="00985668" w:rsidRPr="0019172E" w:rsidRDefault="00985668" w:rsidP="00985668">
      <w:pPr>
        <w:jc w:val="center"/>
        <w:rPr>
          <w:b/>
          <w:sz w:val="22"/>
          <w:szCs w:val="22"/>
        </w:rPr>
      </w:pPr>
      <w:r w:rsidRPr="0019172E">
        <w:rPr>
          <w:i/>
          <w:sz w:val="22"/>
          <w:szCs w:val="22"/>
        </w:rPr>
        <w:t>Labor Category:</w:t>
      </w:r>
      <w:r w:rsidRPr="0019172E">
        <w:rPr>
          <w:b/>
          <w:sz w:val="22"/>
          <w:szCs w:val="22"/>
        </w:rPr>
        <w:t xml:space="preserve"> CEO and President</w:t>
      </w:r>
    </w:p>
    <w:p w14:paraId="63B85119" w14:textId="77777777" w:rsidR="00985668" w:rsidRPr="0019172E" w:rsidRDefault="00985668" w:rsidP="00985668">
      <w:pPr>
        <w:rPr>
          <w:sz w:val="22"/>
          <w:szCs w:val="22"/>
        </w:rPr>
      </w:pPr>
    </w:p>
    <w:p w14:paraId="310C0805" w14:textId="77777777" w:rsidR="00985668" w:rsidRPr="0019172E" w:rsidRDefault="00985668" w:rsidP="00985668">
      <w:pPr>
        <w:rPr>
          <w:sz w:val="22"/>
          <w:szCs w:val="22"/>
        </w:rPr>
      </w:pPr>
      <w:r w:rsidRPr="0019172E">
        <w:rPr>
          <w:sz w:val="22"/>
          <w:szCs w:val="22"/>
        </w:rPr>
        <w:t xml:space="preserve">General Experience: The Air Academy CEO and President have a minimum of twenty years of industry, government and/or consulting experience in both managing and improving a major enterprise. This includes extensive expertise in product, process and/or service design, development, test and evaluation, manufacturing, service, logistics and/or sales and marketing. Technical expertise in enterprise-level Lean Six Sigma program initialization, execution and assessment as well as related, enterprise-level quality systems improvement are also required. </w:t>
      </w:r>
    </w:p>
    <w:p w14:paraId="359C7CC9" w14:textId="77777777" w:rsidR="00985668" w:rsidRPr="0019172E" w:rsidRDefault="00985668" w:rsidP="00985668">
      <w:pPr>
        <w:rPr>
          <w:sz w:val="22"/>
          <w:szCs w:val="22"/>
        </w:rPr>
      </w:pPr>
    </w:p>
    <w:p w14:paraId="4F6C041C" w14:textId="77777777" w:rsidR="00985668" w:rsidRPr="0019172E" w:rsidRDefault="00985668" w:rsidP="00985668">
      <w:pPr>
        <w:rPr>
          <w:sz w:val="22"/>
          <w:szCs w:val="22"/>
        </w:rPr>
      </w:pPr>
      <w:r w:rsidRPr="0019172E">
        <w:rPr>
          <w:sz w:val="22"/>
          <w:szCs w:val="22"/>
        </w:rPr>
        <w:t>Functional Experience: The Air Academy CEO and President are officers of the Company with extensive, significant and highly responsible industry, program management and leadership experience who provide leadership/executive level expert consultation and facilitation services.</w:t>
      </w:r>
    </w:p>
    <w:p w14:paraId="7DE67EE2" w14:textId="77777777" w:rsidR="00985668" w:rsidRPr="0019172E" w:rsidRDefault="00985668" w:rsidP="00985668">
      <w:pPr>
        <w:rPr>
          <w:sz w:val="22"/>
          <w:szCs w:val="22"/>
        </w:rPr>
      </w:pPr>
    </w:p>
    <w:p w14:paraId="0E9EA6B4" w14:textId="77777777" w:rsidR="00985668" w:rsidRPr="0019172E" w:rsidRDefault="00985668" w:rsidP="00985668">
      <w:pPr>
        <w:rPr>
          <w:sz w:val="22"/>
          <w:szCs w:val="22"/>
        </w:rPr>
      </w:pPr>
      <w:r w:rsidRPr="0019172E">
        <w:rPr>
          <w:sz w:val="22"/>
          <w:szCs w:val="22"/>
        </w:rPr>
        <w:t>Minimum Education: Bachelor of Art or Bachelor of Science, Master of Science and Ph.D. degrees in engineering, mathematics, statistics, operations research and/or business administration.</w:t>
      </w:r>
    </w:p>
    <w:p w14:paraId="776E11F1" w14:textId="77777777" w:rsidR="00985668" w:rsidRPr="0019172E" w:rsidRDefault="00985668" w:rsidP="00985668">
      <w:pPr>
        <w:rPr>
          <w:sz w:val="22"/>
          <w:szCs w:val="22"/>
        </w:rPr>
      </w:pPr>
    </w:p>
    <w:p w14:paraId="54B3407D" w14:textId="77777777" w:rsidR="00985668" w:rsidRPr="0019172E" w:rsidRDefault="00985668" w:rsidP="00985668">
      <w:pPr>
        <w:jc w:val="center"/>
        <w:rPr>
          <w:b/>
          <w:sz w:val="22"/>
          <w:szCs w:val="22"/>
        </w:rPr>
      </w:pPr>
      <w:r w:rsidRPr="0019172E">
        <w:rPr>
          <w:i/>
          <w:sz w:val="22"/>
          <w:szCs w:val="22"/>
        </w:rPr>
        <w:t>Labor Category:</w:t>
      </w:r>
      <w:r w:rsidRPr="0019172E">
        <w:rPr>
          <w:b/>
          <w:sz w:val="22"/>
          <w:szCs w:val="22"/>
        </w:rPr>
        <w:t xml:space="preserve"> Vice-President</w:t>
      </w:r>
    </w:p>
    <w:p w14:paraId="7BBDD1A6" w14:textId="77777777" w:rsidR="00985668" w:rsidRPr="0019172E" w:rsidRDefault="00985668" w:rsidP="00985668">
      <w:pPr>
        <w:rPr>
          <w:sz w:val="22"/>
          <w:szCs w:val="22"/>
        </w:rPr>
      </w:pPr>
    </w:p>
    <w:p w14:paraId="3C20D021" w14:textId="77777777" w:rsidR="00985668" w:rsidRPr="0019172E" w:rsidRDefault="00985668" w:rsidP="00985668">
      <w:pPr>
        <w:rPr>
          <w:sz w:val="22"/>
          <w:szCs w:val="22"/>
        </w:rPr>
      </w:pPr>
      <w:r w:rsidRPr="0019172E">
        <w:rPr>
          <w:sz w:val="22"/>
          <w:szCs w:val="22"/>
        </w:rPr>
        <w:t xml:space="preserve">General Experience: An Air Academy Vice-President has a minimum of fifteen years of industry, government and/or consulting experience in product, process and/or service design, development, test and evaluation, manufacturing, service, logistics and/or sales and marketing. Significant and proven expertise in knowledge-based management and enterprise-level Lean Six Sigma program initialization, execution and assessment as well as related, enterprise-level quality systems improvement are also required. </w:t>
      </w:r>
    </w:p>
    <w:p w14:paraId="51DD6185" w14:textId="77777777" w:rsidR="00985668" w:rsidRPr="0019172E" w:rsidRDefault="00985668" w:rsidP="00985668">
      <w:pPr>
        <w:rPr>
          <w:sz w:val="22"/>
          <w:szCs w:val="22"/>
        </w:rPr>
      </w:pPr>
    </w:p>
    <w:p w14:paraId="34F31BDC" w14:textId="77777777" w:rsidR="00985668" w:rsidRPr="0019172E" w:rsidRDefault="00985668" w:rsidP="00985668">
      <w:pPr>
        <w:rPr>
          <w:sz w:val="22"/>
          <w:szCs w:val="22"/>
        </w:rPr>
      </w:pPr>
      <w:r w:rsidRPr="0019172E">
        <w:rPr>
          <w:sz w:val="22"/>
          <w:szCs w:val="22"/>
        </w:rPr>
        <w:lastRenderedPageBreak/>
        <w:t>Functional Experience: An Air Academy Vice-President is an officer of the Company with extensive, significant and highly responsible industry, program management and leadership experience who provide experienced and expert consultation and facilitation services to senior agency management.</w:t>
      </w:r>
    </w:p>
    <w:p w14:paraId="6D809A04" w14:textId="77777777" w:rsidR="00985668" w:rsidRPr="0019172E" w:rsidRDefault="00985668" w:rsidP="00985668">
      <w:pPr>
        <w:rPr>
          <w:sz w:val="22"/>
          <w:szCs w:val="22"/>
        </w:rPr>
      </w:pPr>
    </w:p>
    <w:p w14:paraId="79A17626" w14:textId="77777777" w:rsidR="00985668" w:rsidRPr="0019172E" w:rsidRDefault="00985668" w:rsidP="00985668">
      <w:pPr>
        <w:rPr>
          <w:sz w:val="22"/>
          <w:szCs w:val="22"/>
        </w:rPr>
      </w:pPr>
      <w:r w:rsidRPr="0019172E">
        <w:rPr>
          <w:sz w:val="22"/>
          <w:szCs w:val="22"/>
        </w:rPr>
        <w:t>Minimum Education: Bachelor of Art or Bachelor of Science and Master of Science degrees in engineering, mathematics, statistics, operations research and/or business administration.</w:t>
      </w:r>
    </w:p>
    <w:p w14:paraId="423E82D2" w14:textId="77777777" w:rsidR="00985668" w:rsidRPr="0019172E" w:rsidRDefault="00985668" w:rsidP="00985668">
      <w:pPr>
        <w:rPr>
          <w:sz w:val="22"/>
          <w:szCs w:val="22"/>
        </w:rPr>
      </w:pPr>
    </w:p>
    <w:p w14:paraId="732D853B" w14:textId="77777777" w:rsidR="00985668" w:rsidRDefault="00985668" w:rsidP="00985668">
      <w:pPr>
        <w:jc w:val="center"/>
        <w:rPr>
          <w:i/>
          <w:sz w:val="22"/>
          <w:szCs w:val="22"/>
        </w:rPr>
      </w:pPr>
    </w:p>
    <w:p w14:paraId="345D2B8F" w14:textId="77777777" w:rsidR="00985668" w:rsidRDefault="00985668" w:rsidP="00985668">
      <w:pPr>
        <w:jc w:val="center"/>
        <w:rPr>
          <w:i/>
          <w:sz w:val="22"/>
          <w:szCs w:val="22"/>
        </w:rPr>
      </w:pPr>
    </w:p>
    <w:p w14:paraId="755CE1FD" w14:textId="77777777" w:rsidR="00985668" w:rsidRDefault="00985668" w:rsidP="00985668">
      <w:pPr>
        <w:jc w:val="center"/>
        <w:rPr>
          <w:i/>
          <w:sz w:val="22"/>
          <w:szCs w:val="22"/>
        </w:rPr>
      </w:pPr>
    </w:p>
    <w:p w14:paraId="0756AD56" w14:textId="77777777" w:rsidR="00985668" w:rsidRDefault="00985668" w:rsidP="00985668">
      <w:pPr>
        <w:jc w:val="center"/>
        <w:rPr>
          <w:i/>
          <w:sz w:val="22"/>
          <w:szCs w:val="22"/>
        </w:rPr>
      </w:pPr>
    </w:p>
    <w:p w14:paraId="23446AA0" w14:textId="77777777" w:rsidR="00985668" w:rsidRDefault="00985668" w:rsidP="00985668">
      <w:pPr>
        <w:jc w:val="center"/>
        <w:rPr>
          <w:i/>
          <w:sz w:val="22"/>
          <w:szCs w:val="22"/>
        </w:rPr>
      </w:pPr>
    </w:p>
    <w:p w14:paraId="12BB4050" w14:textId="77777777" w:rsidR="00985668" w:rsidRDefault="00985668" w:rsidP="00985668">
      <w:pPr>
        <w:jc w:val="center"/>
        <w:rPr>
          <w:i/>
          <w:sz w:val="22"/>
          <w:szCs w:val="22"/>
        </w:rPr>
      </w:pPr>
    </w:p>
    <w:p w14:paraId="349EFBC7" w14:textId="77777777" w:rsidR="00985668" w:rsidRDefault="00985668" w:rsidP="00985668">
      <w:pPr>
        <w:jc w:val="center"/>
        <w:rPr>
          <w:i/>
          <w:sz w:val="22"/>
          <w:szCs w:val="22"/>
        </w:rPr>
      </w:pPr>
    </w:p>
    <w:p w14:paraId="522DDC68" w14:textId="77777777" w:rsidR="00985668" w:rsidRDefault="00985668" w:rsidP="00985668">
      <w:pPr>
        <w:jc w:val="center"/>
        <w:rPr>
          <w:i/>
          <w:sz w:val="22"/>
          <w:szCs w:val="22"/>
        </w:rPr>
      </w:pPr>
    </w:p>
    <w:p w14:paraId="446D56D3" w14:textId="77777777" w:rsidR="00985668" w:rsidRDefault="00985668" w:rsidP="00985668">
      <w:pPr>
        <w:jc w:val="center"/>
        <w:rPr>
          <w:i/>
          <w:sz w:val="22"/>
          <w:szCs w:val="22"/>
        </w:rPr>
      </w:pPr>
    </w:p>
    <w:p w14:paraId="31A8BCB6" w14:textId="77777777" w:rsidR="00985668" w:rsidRPr="0019172E" w:rsidRDefault="00985668" w:rsidP="00985668">
      <w:pPr>
        <w:jc w:val="center"/>
        <w:rPr>
          <w:b/>
          <w:sz w:val="22"/>
          <w:szCs w:val="22"/>
        </w:rPr>
      </w:pPr>
      <w:r w:rsidRPr="0019172E">
        <w:rPr>
          <w:i/>
          <w:sz w:val="22"/>
          <w:szCs w:val="22"/>
        </w:rPr>
        <w:t>Labor Category:</w:t>
      </w:r>
      <w:r w:rsidRPr="0019172E">
        <w:rPr>
          <w:b/>
          <w:sz w:val="22"/>
          <w:szCs w:val="22"/>
        </w:rPr>
        <w:t xml:space="preserve"> Director</w:t>
      </w:r>
    </w:p>
    <w:p w14:paraId="315C66B6" w14:textId="77777777" w:rsidR="00985668" w:rsidRPr="0019172E" w:rsidRDefault="00985668" w:rsidP="00985668">
      <w:pPr>
        <w:rPr>
          <w:sz w:val="22"/>
          <w:szCs w:val="22"/>
        </w:rPr>
      </w:pPr>
    </w:p>
    <w:p w14:paraId="40DD30BB" w14:textId="77777777" w:rsidR="00985668" w:rsidRPr="0019172E" w:rsidRDefault="00985668" w:rsidP="00985668">
      <w:pPr>
        <w:rPr>
          <w:sz w:val="22"/>
          <w:szCs w:val="22"/>
        </w:rPr>
      </w:pPr>
      <w:r w:rsidRPr="0019172E">
        <w:rPr>
          <w:sz w:val="22"/>
          <w:szCs w:val="22"/>
        </w:rPr>
        <w:t xml:space="preserve">General Experience: An Air Academy Director has a minimum of ten years of industry, government and/or consulting experience in product, process and/or service design, development, test and evaluation, manufacturing, service, logistics and/or sales/marketing. Technical expertise in enterprise-level Lean Six Sigma program initialization, execution and assessment as well as related, enterprise-level quality systems improvement are also required. </w:t>
      </w:r>
    </w:p>
    <w:p w14:paraId="00A33CE5" w14:textId="77777777" w:rsidR="00985668" w:rsidRPr="0019172E" w:rsidRDefault="00985668" w:rsidP="00985668">
      <w:pPr>
        <w:rPr>
          <w:sz w:val="22"/>
          <w:szCs w:val="22"/>
        </w:rPr>
      </w:pPr>
    </w:p>
    <w:p w14:paraId="1163D132" w14:textId="77777777" w:rsidR="00985668" w:rsidRPr="0019172E" w:rsidRDefault="00985668" w:rsidP="00985668">
      <w:pPr>
        <w:rPr>
          <w:sz w:val="22"/>
          <w:szCs w:val="22"/>
        </w:rPr>
      </w:pPr>
      <w:r w:rsidRPr="0019172E">
        <w:rPr>
          <w:sz w:val="22"/>
          <w:szCs w:val="22"/>
        </w:rPr>
        <w:t>Functional Experience: An Air Academy Director has extensive, significant and highly responsible industry, program management and managerial experience who lead the design and deployment of an enterprise-level Lean and/or Six Sigma program across all organizational boundaries. The Director also provides experienced and expert consultation and facilitation services to senior and mid-level agency management.</w:t>
      </w:r>
    </w:p>
    <w:p w14:paraId="3D5D20E4" w14:textId="77777777" w:rsidR="00985668" w:rsidRPr="0019172E" w:rsidRDefault="00985668" w:rsidP="00985668">
      <w:pPr>
        <w:rPr>
          <w:sz w:val="22"/>
          <w:szCs w:val="22"/>
        </w:rPr>
      </w:pPr>
    </w:p>
    <w:p w14:paraId="38C392DF" w14:textId="77777777" w:rsidR="00985668" w:rsidRPr="0019172E" w:rsidRDefault="00985668" w:rsidP="00985668">
      <w:pPr>
        <w:rPr>
          <w:sz w:val="22"/>
          <w:szCs w:val="22"/>
        </w:rPr>
      </w:pPr>
      <w:r w:rsidRPr="0019172E">
        <w:rPr>
          <w:sz w:val="22"/>
          <w:szCs w:val="22"/>
        </w:rPr>
        <w:t>Minimum Education: Bachelor of Art or Bachelor of Science and Master of Science Degrees in Engineering, Mathematics, Statistics, Operations Research and/or Business Administration.</w:t>
      </w:r>
    </w:p>
    <w:p w14:paraId="41E65478" w14:textId="77777777" w:rsidR="00985668" w:rsidRDefault="00985668" w:rsidP="00985668">
      <w:pPr>
        <w:rPr>
          <w:b/>
          <w:sz w:val="22"/>
          <w:szCs w:val="22"/>
        </w:rPr>
      </w:pPr>
    </w:p>
    <w:p w14:paraId="3C43692B" w14:textId="77777777" w:rsidR="00985668" w:rsidRPr="0019172E" w:rsidRDefault="00985668" w:rsidP="00985668">
      <w:pPr>
        <w:rPr>
          <w:b/>
          <w:sz w:val="22"/>
          <w:szCs w:val="22"/>
        </w:rPr>
      </w:pPr>
    </w:p>
    <w:p w14:paraId="01266DD7" w14:textId="77777777" w:rsidR="00985668" w:rsidRPr="0019172E" w:rsidRDefault="00985668" w:rsidP="00985668">
      <w:pPr>
        <w:jc w:val="center"/>
        <w:rPr>
          <w:b/>
          <w:sz w:val="22"/>
          <w:szCs w:val="22"/>
        </w:rPr>
      </w:pPr>
    </w:p>
    <w:p w14:paraId="3A509511" w14:textId="77777777" w:rsidR="00985668" w:rsidRPr="0019172E" w:rsidRDefault="00985668" w:rsidP="00985668">
      <w:pPr>
        <w:jc w:val="center"/>
        <w:rPr>
          <w:b/>
          <w:sz w:val="22"/>
          <w:szCs w:val="22"/>
        </w:rPr>
      </w:pPr>
      <w:r w:rsidRPr="0019172E">
        <w:rPr>
          <w:b/>
          <w:sz w:val="22"/>
          <w:szCs w:val="22"/>
        </w:rPr>
        <w:t>COURSE DESCRIPTIONS</w:t>
      </w:r>
    </w:p>
    <w:p w14:paraId="40737D5A" w14:textId="77777777" w:rsidR="00985668" w:rsidRPr="0019172E" w:rsidRDefault="00985668" w:rsidP="00985668">
      <w:pPr>
        <w:rPr>
          <w:sz w:val="22"/>
          <w:szCs w:val="22"/>
        </w:rPr>
      </w:pPr>
    </w:p>
    <w:p w14:paraId="299CB246" w14:textId="77777777" w:rsidR="00985668" w:rsidRDefault="00985668" w:rsidP="00985668">
      <w:pPr>
        <w:jc w:val="center"/>
        <w:rPr>
          <w:b/>
          <w:sz w:val="22"/>
          <w:szCs w:val="22"/>
          <w:u w:val="single"/>
        </w:rPr>
      </w:pPr>
    </w:p>
    <w:p w14:paraId="7B6FF354" w14:textId="77777777" w:rsidR="00985668" w:rsidRDefault="00985668" w:rsidP="00985668">
      <w:pPr>
        <w:jc w:val="center"/>
        <w:rPr>
          <w:b/>
          <w:sz w:val="22"/>
          <w:szCs w:val="22"/>
          <w:u w:val="single"/>
        </w:rPr>
      </w:pPr>
    </w:p>
    <w:p w14:paraId="10D6DDCC" w14:textId="77777777" w:rsidR="00985668" w:rsidRDefault="00985668" w:rsidP="00985668">
      <w:pPr>
        <w:jc w:val="center"/>
        <w:rPr>
          <w:b/>
          <w:sz w:val="22"/>
          <w:szCs w:val="22"/>
          <w:u w:val="single"/>
        </w:rPr>
      </w:pPr>
    </w:p>
    <w:p w14:paraId="1E078D63" w14:textId="77777777" w:rsidR="00985668" w:rsidRDefault="00985668" w:rsidP="00985668">
      <w:pPr>
        <w:jc w:val="center"/>
        <w:rPr>
          <w:b/>
          <w:sz w:val="22"/>
          <w:szCs w:val="22"/>
          <w:u w:val="single"/>
        </w:rPr>
      </w:pPr>
    </w:p>
    <w:p w14:paraId="22C7E43C" w14:textId="77777777" w:rsidR="00985668" w:rsidRPr="0019172E" w:rsidRDefault="00985668" w:rsidP="00985668">
      <w:pPr>
        <w:jc w:val="center"/>
        <w:rPr>
          <w:b/>
          <w:sz w:val="22"/>
          <w:szCs w:val="22"/>
          <w:u w:val="single"/>
        </w:rPr>
      </w:pPr>
      <w:r w:rsidRPr="0019172E">
        <w:rPr>
          <w:b/>
          <w:sz w:val="22"/>
          <w:szCs w:val="22"/>
          <w:u w:val="single"/>
        </w:rPr>
        <w:t>Lean Six Sigma Executive Training</w:t>
      </w:r>
    </w:p>
    <w:p w14:paraId="698BA065" w14:textId="77777777" w:rsidR="00985668" w:rsidRPr="0019172E" w:rsidRDefault="00985668" w:rsidP="00985668">
      <w:pPr>
        <w:rPr>
          <w:sz w:val="22"/>
          <w:szCs w:val="22"/>
        </w:rPr>
      </w:pPr>
    </w:p>
    <w:p w14:paraId="2C953149" w14:textId="77777777" w:rsidR="00985668" w:rsidRPr="0019172E" w:rsidRDefault="00985668" w:rsidP="00985668">
      <w:pPr>
        <w:rPr>
          <w:sz w:val="22"/>
          <w:szCs w:val="22"/>
        </w:rPr>
      </w:pPr>
      <w:r w:rsidRPr="0019172E">
        <w:rPr>
          <w:sz w:val="22"/>
          <w:szCs w:val="22"/>
        </w:rPr>
        <w:t>Purpose: This one-day course is earmarked for executives and leaders who are considering the integration of Lean Six Sigma within and throughout all of their process, products, services and relationships. It provides critical information needed to make an informed decision on implementing or delaying the implementation of Lean Six Sigma.</w:t>
      </w:r>
    </w:p>
    <w:p w14:paraId="72909B41" w14:textId="77777777" w:rsidR="00985668" w:rsidRPr="0019172E" w:rsidRDefault="00985668" w:rsidP="00985668">
      <w:pPr>
        <w:rPr>
          <w:sz w:val="22"/>
          <w:szCs w:val="22"/>
        </w:rPr>
      </w:pPr>
    </w:p>
    <w:p w14:paraId="30A0EF5F" w14:textId="77777777" w:rsidR="00985668" w:rsidRPr="0019172E" w:rsidRDefault="00985668" w:rsidP="00985668">
      <w:pPr>
        <w:rPr>
          <w:bCs/>
          <w:sz w:val="22"/>
          <w:szCs w:val="22"/>
        </w:rPr>
      </w:pPr>
      <w:r w:rsidRPr="0019172E">
        <w:rPr>
          <w:bCs/>
          <w:sz w:val="22"/>
          <w:szCs w:val="22"/>
        </w:rPr>
        <w:t>Course agenda:</w:t>
      </w:r>
    </w:p>
    <w:p w14:paraId="290BD293" w14:textId="77777777" w:rsidR="00985668" w:rsidRPr="0019172E" w:rsidRDefault="00985668" w:rsidP="00985668">
      <w:pPr>
        <w:rPr>
          <w:bCs/>
          <w:sz w:val="22"/>
          <w:szCs w:val="22"/>
        </w:rPr>
      </w:pPr>
    </w:p>
    <w:p w14:paraId="459A1AAF" w14:textId="77777777" w:rsidR="00985668" w:rsidRPr="0019172E" w:rsidRDefault="00985668" w:rsidP="00985668">
      <w:pPr>
        <w:rPr>
          <w:bCs/>
          <w:sz w:val="22"/>
          <w:szCs w:val="22"/>
        </w:rPr>
      </w:pPr>
      <w:r w:rsidRPr="0019172E">
        <w:rPr>
          <w:bCs/>
          <w:sz w:val="22"/>
          <w:szCs w:val="22"/>
        </w:rPr>
        <w:t>I. The What and Why of Lean Six Sigma (Goals, Benefits, Principles, Variation, Cost of Poor Quality, ROI)</w:t>
      </w:r>
    </w:p>
    <w:p w14:paraId="43FE77C7" w14:textId="77777777" w:rsidR="00985668" w:rsidRPr="0019172E" w:rsidRDefault="00985668" w:rsidP="00985668">
      <w:pPr>
        <w:rPr>
          <w:sz w:val="22"/>
          <w:szCs w:val="22"/>
        </w:rPr>
      </w:pPr>
      <w:r w:rsidRPr="0019172E">
        <w:rPr>
          <w:sz w:val="22"/>
          <w:szCs w:val="22"/>
        </w:rPr>
        <w:br/>
        <w:t>II. First Line of Defense Against Variation to Generate Immediate Gains (</w:t>
      </w:r>
      <w:proofErr w:type="spellStart"/>
      <w:r w:rsidRPr="0019172E">
        <w:rPr>
          <w:sz w:val="22"/>
          <w:szCs w:val="22"/>
        </w:rPr>
        <w:t>Statapult</w:t>
      </w:r>
      <w:proofErr w:type="spellEnd"/>
      <w:r w:rsidRPr="0019172E">
        <w:rPr>
          <w:sz w:val="22"/>
          <w:szCs w:val="22"/>
        </w:rPr>
        <w:t xml:space="preserve"> Exercise)</w:t>
      </w:r>
    </w:p>
    <w:p w14:paraId="1445DCB8" w14:textId="77777777" w:rsidR="00985668" w:rsidRPr="0019172E" w:rsidRDefault="00985668" w:rsidP="00985668">
      <w:pPr>
        <w:rPr>
          <w:sz w:val="22"/>
          <w:szCs w:val="22"/>
        </w:rPr>
      </w:pPr>
    </w:p>
    <w:p w14:paraId="57314700" w14:textId="77777777" w:rsidR="00985668" w:rsidRPr="0019172E" w:rsidRDefault="00985668" w:rsidP="00985668">
      <w:pPr>
        <w:rPr>
          <w:sz w:val="22"/>
          <w:szCs w:val="22"/>
        </w:rPr>
      </w:pPr>
      <w:r w:rsidRPr="0019172E">
        <w:rPr>
          <w:sz w:val="22"/>
          <w:szCs w:val="22"/>
        </w:rPr>
        <w:t>III. Knowledge-Based Lean Six Sigma Strategy (DMAIC, A Pull System for Tools and Techniques to Answer Questions, Gain Knowledge and Knowledge-Gaining Tools)</w:t>
      </w:r>
    </w:p>
    <w:p w14:paraId="187DA1C5" w14:textId="77777777" w:rsidR="00985668" w:rsidRPr="0019172E" w:rsidRDefault="00985668" w:rsidP="00985668">
      <w:pPr>
        <w:rPr>
          <w:sz w:val="22"/>
          <w:szCs w:val="22"/>
        </w:rPr>
      </w:pPr>
    </w:p>
    <w:p w14:paraId="26B3C315" w14:textId="77777777" w:rsidR="00985668" w:rsidRPr="0019172E" w:rsidRDefault="00985668" w:rsidP="00985668">
      <w:pPr>
        <w:rPr>
          <w:sz w:val="22"/>
          <w:szCs w:val="22"/>
        </w:rPr>
      </w:pPr>
      <w:r w:rsidRPr="0019172E">
        <w:rPr>
          <w:sz w:val="22"/>
          <w:szCs w:val="22"/>
        </w:rPr>
        <w:t>IV. Lean Six Sigma Deployment and Implementation (Infrastructure, Roles and Responsibilities, Rollout, Scorecard, Project Selection, Project Savings, Leading Change, Critical Factors for a Successful Implementation)</w:t>
      </w:r>
    </w:p>
    <w:p w14:paraId="594FBF2A" w14:textId="77777777" w:rsidR="00985668" w:rsidRPr="0019172E" w:rsidRDefault="00985668" w:rsidP="00985668">
      <w:pPr>
        <w:rPr>
          <w:sz w:val="22"/>
          <w:szCs w:val="22"/>
        </w:rPr>
      </w:pPr>
    </w:p>
    <w:p w14:paraId="6365937C" w14:textId="77777777" w:rsidR="00985668" w:rsidRPr="0019172E" w:rsidRDefault="00985668" w:rsidP="00985668">
      <w:pPr>
        <w:rPr>
          <w:sz w:val="22"/>
          <w:szCs w:val="22"/>
        </w:rPr>
      </w:pPr>
      <w:r w:rsidRPr="0019172E">
        <w:rPr>
          <w:sz w:val="22"/>
          <w:szCs w:val="22"/>
        </w:rPr>
        <w:t>Materials:</w:t>
      </w:r>
    </w:p>
    <w:p w14:paraId="4AD7E519" w14:textId="77777777" w:rsidR="00985668" w:rsidRPr="0019172E" w:rsidRDefault="00985668" w:rsidP="00985668">
      <w:pPr>
        <w:rPr>
          <w:sz w:val="22"/>
          <w:szCs w:val="22"/>
        </w:rPr>
      </w:pPr>
    </w:p>
    <w:p w14:paraId="577CBCE2" w14:textId="77777777" w:rsidR="00985668" w:rsidRPr="0019172E" w:rsidRDefault="00985668" w:rsidP="00985668">
      <w:pPr>
        <w:rPr>
          <w:sz w:val="22"/>
          <w:szCs w:val="22"/>
        </w:rPr>
      </w:pPr>
      <w:r w:rsidRPr="0019172E">
        <w:rPr>
          <w:sz w:val="22"/>
          <w:szCs w:val="22"/>
        </w:rPr>
        <w:t xml:space="preserve">1. Text entitled “Knowledge Based Management” by Schmidt, </w:t>
      </w:r>
      <w:proofErr w:type="spellStart"/>
      <w:r w:rsidRPr="0019172E">
        <w:rPr>
          <w:sz w:val="22"/>
          <w:szCs w:val="22"/>
        </w:rPr>
        <w:t>Kiemele</w:t>
      </w:r>
      <w:proofErr w:type="spellEnd"/>
      <w:r w:rsidRPr="0019172E">
        <w:rPr>
          <w:sz w:val="22"/>
          <w:szCs w:val="22"/>
        </w:rPr>
        <w:t xml:space="preserve"> and </w:t>
      </w:r>
      <w:proofErr w:type="spellStart"/>
      <w:r w:rsidRPr="0019172E">
        <w:rPr>
          <w:sz w:val="22"/>
          <w:szCs w:val="22"/>
        </w:rPr>
        <w:t>Berdine</w:t>
      </w:r>
      <w:proofErr w:type="spellEnd"/>
    </w:p>
    <w:p w14:paraId="67670AE8" w14:textId="77777777" w:rsidR="00985668" w:rsidRPr="0019172E" w:rsidRDefault="00985668" w:rsidP="00985668">
      <w:pPr>
        <w:rPr>
          <w:sz w:val="22"/>
          <w:szCs w:val="22"/>
        </w:rPr>
      </w:pPr>
      <w:r w:rsidRPr="0019172E">
        <w:rPr>
          <w:sz w:val="22"/>
          <w:szCs w:val="22"/>
        </w:rPr>
        <w:t xml:space="preserve">2. Guide entitled “Lean Six Sigma: A Tools Guide” by Adams, </w:t>
      </w:r>
      <w:proofErr w:type="spellStart"/>
      <w:r w:rsidRPr="0019172E">
        <w:rPr>
          <w:sz w:val="22"/>
          <w:szCs w:val="22"/>
        </w:rPr>
        <w:t>Kiemele</w:t>
      </w:r>
      <w:proofErr w:type="spellEnd"/>
      <w:r w:rsidRPr="0019172E">
        <w:rPr>
          <w:sz w:val="22"/>
          <w:szCs w:val="22"/>
        </w:rPr>
        <w:t xml:space="preserve">, Pollock, </w:t>
      </w:r>
      <w:proofErr w:type="spellStart"/>
      <w:r w:rsidRPr="0019172E">
        <w:rPr>
          <w:sz w:val="22"/>
          <w:szCs w:val="22"/>
        </w:rPr>
        <w:t>Quan</w:t>
      </w:r>
      <w:proofErr w:type="spellEnd"/>
    </w:p>
    <w:p w14:paraId="771A5A31" w14:textId="77777777" w:rsidR="00985668" w:rsidRPr="0019172E" w:rsidRDefault="00985668" w:rsidP="00985668">
      <w:pPr>
        <w:rPr>
          <w:sz w:val="22"/>
          <w:szCs w:val="22"/>
        </w:rPr>
      </w:pPr>
      <w:r w:rsidRPr="0019172E">
        <w:rPr>
          <w:sz w:val="22"/>
          <w:szCs w:val="22"/>
        </w:rPr>
        <w:t>3. Comprehensive Participant Guide</w:t>
      </w:r>
    </w:p>
    <w:p w14:paraId="490309EE" w14:textId="77777777" w:rsidR="00985668" w:rsidRPr="0019172E" w:rsidRDefault="00985668" w:rsidP="00985668">
      <w:pPr>
        <w:rPr>
          <w:sz w:val="22"/>
          <w:szCs w:val="22"/>
        </w:rPr>
      </w:pPr>
    </w:p>
    <w:p w14:paraId="14A0BA51" w14:textId="77777777" w:rsidR="00985668" w:rsidRPr="0019172E" w:rsidRDefault="00985668" w:rsidP="00985668">
      <w:pPr>
        <w:rPr>
          <w:sz w:val="22"/>
          <w:szCs w:val="22"/>
          <w:u w:val="single"/>
        </w:rPr>
      </w:pPr>
    </w:p>
    <w:p w14:paraId="75187A82" w14:textId="77777777" w:rsidR="00985668" w:rsidRDefault="00985668" w:rsidP="00985668">
      <w:pPr>
        <w:rPr>
          <w:b/>
          <w:sz w:val="22"/>
          <w:szCs w:val="22"/>
          <w:u w:val="single"/>
        </w:rPr>
      </w:pPr>
    </w:p>
    <w:p w14:paraId="4720B933" w14:textId="77777777" w:rsidR="00985668" w:rsidRPr="0019172E" w:rsidRDefault="00985668" w:rsidP="00985668">
      <w:pPr>
        <w:jc w:val="center"/>
        <w:rPr>
          <w:b/>
          <w:sz w:val="22"/>
          <w:szCs w:val="22"/>
          <w:u w:val="single"/>
        </w:rPr>
      </w:pPr>
      <w:r w:rsidRPr="0019172E">
        <w:rPr>
          <w:b/>
          <w:sz w:val="22"/>
          <w:szCs w:val="22"/>
          <w:u w:val="single"/>
        </w:rPr>
        <w:t>Six Sigma Executive Training</w:t>
      </w:r>
    </w:p>
    <w:p w14:paraId="4D6DA9A0" w14:textId="77777777" w:rsidR="00985668" w:rsidRPr="0019172E" w:rsidRDefault="00985668" w:rsidP="00985668">
      <w:pPr>
        <w:rPr>
          <w:sz w:val="22"/>
          <w:szCs w:val="22"/>
        </w:rPr>
      </w:pPr>
    </w:p>
    <w:p w14:paraId="03113FA3" w14:textId="77777777" w:rsidR="00985668" w:rsidRPr="0019172E" w:rsidRDefault="00985668" w:rsidP="00985668">
      <w:pPr>
        <w:rPr>
          <w:sz w:val="22"/>
          <w:szCs w:val="22"/>
        </w:rPr>
      </w:pPr>
      <w:r w:rsidRPr="0019172E">
        <w:rPr>
          <w:sz w:val="22"/>
          <w:szCs w:val="22"/>
        </w:rPr>
        <w:t>Purpose: This one-day course is earmarked for executives and leaders who are considering the integration of Six Sigma within and throughout their enterprises’ processes, products, services and relationships. It provides critical information needed to make an informed decision on implementing or delaying the implementation of Six Sigma.</w:t>
      </w:r>
    </w:p>
    <w:p w14:paraId="47C301E4" w14:textId="77777777" w:rsidR="00985668" w:rsidRPr="0019172E" w:rsidRDefault="00985668" w:rsidP="00985668">
      <w:pPr>
        <w:rPr>
          <w:bCs/>
          <w:sz w:val="22"/>
          <w:szCs w:val="22"/>
        </w:rPr>
      </w:pPr>
      <w:r w:rsidRPr="0019172E">
        <w:rPr>
          <w:sz w:val="22"/>
          <w:szCs w:val="22"/>
        </w:rPr>
        <w:br/>
      </w:r>
      <w:r w:rsidRPr="0019172E">
        <w:rPr>
          <w:bCs/>
          <w:sz w:val="22"/>
          <w:szCs w:val="22"/>
        </w:rPr>
        <w:t>Course Agenda:</w:t>
      </w:r>
    </w:p>
    <w:p w14:paraId="1F2C7215" w14:textId="77777777" w:rsidR="00985668" w:rsidRPr="0019172E" w:rsidRDefault="00985668" w:rsidP="00985668">
      <w:pPr>
        <w:rPr>
          <w:bCs/>
          <w:sz w:val="22"/>
          <w:szCs w:val="22"/>
        </w:rPr>
      </w:pPr>
    </w:p>
    <w:p w14:paraId="0721497A" w14:textId="77777777" w:rsidR="00985668" w:rsidRPr="0019172E" w:rsidRDefault="00985668" w:rsidP="00985668">
      <w:pPr>
        <w:rPr>
          <w:bCs/>
          <w:sz w:val="22"/>
          <w:szCs w:val="22"/>
        </w:rPr>
      </w:pPr>
      <w:r w:rsidRPr="0019172E">
        <w:rPr>
          <w:bCs/>
          <w:sz w:val="22"/>
          <w:szCs w:val="22"/>
        </w:rPr>
        <w:t>I. The What and Why of Six Sigma (Goals, Benefits, Principles, Variation, Cost of Poor Quality, ROI)</w:t>
      </w:r>
    </w:p>
    <w:p w14:paraId="230C897D" w14:textId="77777777" w:rsidR="00985668" w:rsidRPr="0019172E" w:rsidRDefault="00985668" w:rsidP="00985668">
      <w:pPr>
        <w:rPr>
          <w:sz w:val="22"/>
          <w:szCs w:val="22"/>
        </w:rPr>
      </w:pPr>
      <w:r w:rsidRPr="0019172E">
        <w:rPr>
          <w:sz w:val="22"/>
          <w:szCs w:val="22"/>
        </w:rPr>
        <w:br/>
        <w:t>II. First Line of Defense Against Variation to Generate Immediate Gains (</w:t>
      </w:r>
      <w:proofErr w:type="spellStart"/>
      <w:r w:rsidRPr="0019172E">
        <w:rPr>
          <w:sz w:val="22"/>
          <w:szCs w:val="22"/>
        </w:rPr>
        <w:t>Statapult</w:t>
      </w:r>
      <w:proofErr w:type="spellEnd"/>
      <w:r w:rsidRPr="0019172E">
        <w:rPr>
          <w:sz w:val="22"/>
          <w:szCs w:val="22"/>
        </w:rPr>
        <w:t xml:space="preserve"> Exercise)</w:t>
      </w:r>
    </w:p>
    <w:p w14:paraId="330354C8" w14:textId="77777777" w:rsidR="00985668" w:rsidRPr="0019172E" w:rsidRDefault="00985668" w:rsidP="00985668">
      <w:pPr>
        <w:rPr>
          <w:sz w:val="22"/>
          <w:szCs w:val="22"/>
        </w:rPr>
      </w:pPr>
    </w:p>
    <w:p w14:paraId="21D8445D" w14:textId="77777777" w:rsidR="00985668" w:rsidRPr="0019172E" w:rsidRDefault="00985668" w:rsidP="00985668">
      <w:pPr>
        <w:rPr>
          <w:sz w:val="22"/>
          <w:szCs w:val="22"/>
        </w:rPr>
      </w:pPr>
      <w:r w:rsidRPr="0019172E">
        <w:rPr>
          <w:sz w:val="22"/>
          <w:szCs w:val="22"/>
        </w:rPr>
        <w:t>III. Knowledge-Based Six Sigma Strategy (DMAIC, A Pull System for Tools and Techniques to Answer Questions, Gain Knowledge and Knowledge-Gaining Tools)</w:t>
      </w:r>
    </w:p>
    <w:p w14:paraId="00C3771C" w14:textId="77777777" w:rsidR="00985668" w:rsidRPr="0019172E" w:rsidRDefault="00985668" w:rsidP="00985668">
      <w:pPr>
        <w:rPr>
          <w:sz w:val="22"/>
          <w:szCs w:val="22"/>
        </w:rPr>
      </w:pPr>
    </w:p>
    <w:p w14:paraId="65BD200C" w14:textId="77777777" w:rsidR="00985668" w:rsidRPr="0019172E" w:rsidRDefault="00985668" w:rsidP="00985668">
      <w:pPr>
        <w:rPr>
          <w:sz w:val="22"/>
          <w:szCs w:val="22"/>
        </w:rPr>
      </w:pPr>
      <w:r w:rsidRPr="0019172E">
        <w:rPr>
          <w:sz w:val="22"/>
          <w:szCs w:val="22"/>
        </w:rPr>
        <w:t>IV. Six Sigma Deployment and Implementation (Infrastructure, Roles and Responsibilities, Rollout, Scorecard, Project Selection, Project Savings, Leading Change, Critical Factors for a Successful Implementation)</w:t>
      </w:r>
    </w:p>
    <w:p w14:paraId="23835304" w14:textId="77777777" w:rsidR="00985668" w:rsidRPr="0019172E" w:rsidRDefault="00985668" w:rsidP="00985668">
      <w:pPr>
        <w:rPr>
          <w:sz w:val="22"/>
          <w:szCs w:val="22"/>
        </w:rPr>
      </w:pPr>
    </w:p>
    <w:p w14:paraId="0014798D" w14:textId="77777777" w:rsidR="00985668" w:rsidRPr="0019172E" w:rsidRDefault="00985668" w:rsidP="00985668">
      <w:pPr>
        <w:rPr>
          <w:sz w:val="22"/>
          <w:szCs w:val="22"/>
        </w:rPr>
      </w:pPr>
      <w:r w:rsidRPr="0019172E">
        <w:rPr>
          <w:sz w:val="22"/>
          <w:szCs w:val="22"/>
        </w:rPr>
        <w:t>Materials:</w:t>
      </w:r>
    </w:p>
    <w:p w14:paraId="2C87D96F" w14:textId="77777777" w:rsidR="00985668" w:rsidRPr="0019172E" w:rsidRDefault="00985668" w:rsidP="00985668">
      <w:pPr>
        <w:rPr>
          <w:sz w:val="22"/>
          <w:szCs w:val="22"/>
        </w:rPr>
      </w:pPr>
    </w:p>
    <w:p w14:paraId="72AD4E8A" w14:textId="77777777" w:rsidR="00985668" w:rsidRPr="0019172E" w:rsidRDefault="00985668" w:rsidP="00985668">
      <w:pPr>
        <w:rPr>
          <w:sz w:val="22"/>
          <w:szCs w:val="22"/>
        </w:rPr>
      </w:pPr>
      <w:r w:rsidRPr="0019172E">
        <w:rPr>
          <w:sz w:val="22"/>
          <w:szCs w:val="22"/>
        </w:rPr>
        <w:t xml:space="preserve">1. Text entitled “Knowledge Based Management” by Schmidt, </w:t>
      </w:r>
      <w:proofErr w:type="spellStart"/>
      <w:r w:rsidRPr="0019172E">
        <w:rPr>
          <w:sz w:val="22"/>
          <w:szCs w:val="22"/>
        </w:rPr>
        <w:t>Kiemele</w:t>
      </w:r>
      <w:proofErr w:type="spellEnd"/>
      <w:r w:rsidRPr="0019172E">
        <w:rPr>
          <w:sz w:val="22"/>
          <w:szCs w:val="22"/>
        </w:rPr>
        <w:t xml:space="preserve"> and </w:t>
      </w:r>
      <w:proofErr w:type="spellStart"/>
      <w:r w:rsidRPr="0019172E">
        <w:rPr>
          <w:sz w:val="22"/>
          <w:szCs w:val="22"/>
        </w:rPr>
        <w:t>Berdine</w:t>
      </w:r>
      <w:proofErr w:type="spellEnd"/>
    </w:p>
    <w:p w14:paraId="7DAAFC17" w14:textId="77777777" w:rsidR="00985668" w:rsidRPr="0019172E" w:rsidRDefault="00985668" w:rsidP="00985668">
      <w:pPr>
        <w:rPr>
          <w:sz w:val="22"/>
          <w:szCs w:val="22"/>
        </w:rPr>
      </w:pPr>
      <w:r w:rsidRPr="0019172E">
        <w:rPr>
          <w:sz w:val="22"/>
          <w:szCs w:val="22"/>
        </w:rPr>
        <w:t>2. Comprehensive Participant Guide</w:t>
      </w:r>
    </w:p>
    <w:p w14:paraId="2395F738" w14:textId="77777777" w:rsidR="00985668" w:rsidRPr="0019172E" w:rsidRDefault="00985668" w:rsidP="004002F7">
      <w:pPr>
        <w:jc w:val="center"/>
        <w:rPr>
          <w:sz w:val="22"/>
          <w:szCs w:val="22"/>
        </w:rPr>
      </w:pPr>
    </w:p>
    <w:p w14:paraId="4B39D25F" w14:textId="77777777" w:rsidR="004002F7" w:rsidRDefault="004002F7" w:rsidP="004002F7">
      <w:pPr>
        <w:jc w:val="center"/>
        <w:rPr>
          <w:b/>
          <w:sz w:val="22"/>
          <w:szCs w:val="22"/>
          <w:u w:val="single"/>
        </w:rPr>
      </w:pPr>
    </w:p>
    <w:p w14:paraId="044854BE" w14:textId="77777777" w:rsidR="004002F7" w:rsidRDefault="004002F7" w:rsidP="004002F7">
      <w:pPr>
        <w:jc w:val="center"/>
        <w:rPr>
          <w:b/>
          <w:sz w:val="22"/>
          <w:szCs w:val="22"/>
          <w:u w:val="single"/>
        </w:rPr>
      </w:pPr>
    </w:p>
    <w:p w14:paraId="65E7A269" w14:textId="77777777" w:rsidR="004002F7" w:rsidRDefault="004002F7" w:rsidP="004002F7">
      <w:pPr>
        <w:jc w:val="center"/>
        <w:rPr>
          <w:b/>
          <w:sz w:val="22"/>
          <w:szCs w:val="22"/>
          <w:u w:val="single"/>
        </w:rPr>
      </w:pPr>
    </w:p>
    <w:p w14:paraId="024E887D" w14:textId="77777777" w:rsidR="004002F7" w:rsidRDefault="004002F7" w:rsidP="004002F7">
      <w:pPr>
        <w:jc w:val="center"/>
        <w:rPr>
          <w:b/>
          <w:sz w:val="22"/>
          <w:szCs w:val="22"/>
          <w:u w:val="single"/>
        </w:rPr>
      </w:pPr>
    </w:p>
    <w:p w14:paraId="19D6DDEF" w14:textId="77777777" w:rsidR="004002F7" w:rsidRDefault="004002F7" w:rsidP="004002F7">
      <w:pPr>
        <w:jc w:val="center"/>
        <w:rPr>
          <w:b/>
          <w:sz w:val="22"/>
          <w:szCs w:val="22"/>
          <w:u w:val="single"/>
        </w:rPr>
      </w:pPr>
    </w:p>
    <w:p w14:paraId="630CC7FB" w14:textId="77777777" w:rsidR="004002F7" w:rsidRDefault="004002F7" w:rsidP="004002F7">
      <w:pPr>
        <w:jc w:val="center"/>
        <w:rPr>
          <w:b/>
          <w:sz w:val="22"/>
          <w:szCs w:val="22"/>
          <w:u w:val="single"/>
        </w:rPr>
      </w:pPr>
    </w:p>
    <w:p w14:paraId="7C60D4D4" w14:textId="77777777" w:rsidR="004002F7" w:rsidRDefault="004002F7" w:rsidP="004002F7">
      <w:pPr>
        <w:jc w:val="center"/>
        <w:rPr>
          <w:b/>
          <w:sz w:val="22"/>
          <w:szCs w:val="22"/>
          <w:u w:val="single"/>
        </w:rPr>
      </w:pPr>
    </w:p>
    <w:p w14:paraId="29D1B164" w14:textId="77777777" w:rsidR="004002F7" w:rsidRDefault="004002F7" w:rsidP="004002F7">
      <w:pPr>
        <w:jc w:val="center"/>
        <w:rPr>
          <w:b/>
          <w:sz w:val="22"/>
          <w:szCs w:val="22"/>
          <w:u w:val="single"/>
        </w:rPr>
      </w:pPr>
    </w:p>
    <w:p w14:paraId="6C8F2437" w14:textId="77777777" w:rsidR="004002F7" w:rsidRDefault="004002F7" w:rsidP="004002F7">
      <w:pPr>
        <w:jc w:val="center"/>
        <w:rPr>
          <w:b/>
          <w:sz w:val="22"/>
          <w:szCs w:val="22"/>
          <w:u w:val="single"/>
        </w:rPr>
      </w:pPr>
    </w:p>
    <w:p w14:paraId="4A6D387B" w14:textId="77777777" w:rsidR="004002F7" w:rsidRDefault="004002F7" w:rsidP="004002F7">
      <w:pPr>
        <w:jc w:val="center"/>
        <w:rPr>
          <w:b/>
          <w:sz w:val="22"/>
          <w:szCs w:val="22"/>
          <w:u w:val="single"/>
        </w:rPr>
      </w:pPr>
    </w:p>
    <w:p w14:paraId="5B1CB31A" w14:textId="77777777" w:rsidR="004002F7" w:rsidRDefault="004002F7" w:rsidP="004002F7">
      <w:pPr>
        <w:jc w:val="center"/>
        <w:rPr>
          <w:b/>
          <w:sz w:val="22"/>
          <w:szCs w:val="22"/>
          <w:u w:val="single"/>
        </w:rPr>
      </w:pPr>
    </w:p>
    <w:p w14:paraId="770FE647" w14:textId="77777777" w:rsidR="004002F7" w:rsidRDefault="004002F7" w:rsidP="004002F7">
      <w:pPr>
        <w:jc w:val="center"/>
        <w:rPr>
          <w:b/>
          <w:sz w:val="22"/>
          <w:szCs w:val="22"/>
          <w:u w:val="single"/>
        </w:rPr>
      </w:pPr>
    </w:p>
    <w:p w14:paraId="380218F8" w14:textId="77777777" w:rsidR="004002F7" w:rsidRDefault="004002F7" w:rsidP="004002F7">
      <w:pPr>
        <w:jc w:val="center"/>
        <w:rPr>
          <w:b/>
          <w:sz w:val="22"/>
          <w:szCs w:val="22"/>
          <w:u w:val="single"/>
        </w:rPr>
      </w:pPr>
    </w:p>
    <w:p w14:paraId="4384C094" w14:textId="77777777" w:rsidR="00985668" w:rsidRPr="0019172E" w:rsidRDefault="00985668" w:rsidP="004002F7">
      <w:pPr>
        <w:jc w:val="center"/>
        <w:rPr>
          <w:b/>
          <w:sz w:val="22"/>
          <w:szCs w:val="22"/>
          <w:u w:val="single"/>
        </w:rPr>
      </w:pPr>
      <w:r w:rsidRPr="0019172E">
        <w:rPr>
          <w:b/>
          <w:sz w:val="22"/>
          <w:szCs w:val="22"/>
          <w:u w:val="single"/>
        </w:rPr>
        <w:t>Design for Six Sigma (DFSS) Pre-Requisite or Design for Lean Six Sigma (DFLSS) Pre-Requisite (Pre-</w:t>
      </w:r>
      <w:proofErr w:type="spellStart"/>
      <w:r w:rsidRPr="0019172E">
        <w:rPr>
          <w:b/>
          <w:sz w:val="22"/>
          <w:szCs w:val="22"/>
          <w:u w:val="single"/>
        </w:rPr>
        <w:t>Req</w:t>
      </w:r>
      <w:proofErr w:type="spellEnd"/>
      <w:r w:rsidRPr="0019172E">
        <w:rPr>
          <w:b/>
          <w:sz w:val="22"/>
          <w:szCs w:val="22"/>
          <w:u w:val="single"/>
        </w:rPr>
        <w:t xml:space="preserve"> for DFSS or DFLSS)</w:t>
      </w:r>
    </w:p>
    <w:p w14:paraId="56DCC97A" w14:textId="77777777" w:rsidR="00985668" w:rsidRPr="0019172E" w:rsidRDefault="00985668" w:rsidP="00985668">
      <w:pPr>
        <w:rPr>
          <w:sz w:val="22"/>
          <w:szCs w:val="22"/>
        </w:rPr>
      </w:pPr>
    </w:p>
    <w:p w14:paraId="6F2A33BF" w14:textId="77777777" w:rsidR="00985668" w:rsidRPr="0019172E" w:rsidRDefault="00985668" w:rsidP="00985668">
      <w:pPr>
        <w:rPr>
          <w:sz w:val="22"/>
          <w:szCs w:val="22"/>
        </w:rPr>
      </w:pPr>
      <w:r w:rsidRPr="0019172E">
        <w:rPr>
          <w:sz w:val="22"/>
          <w:szCs w:val="22"/>
        </w:rPr>
        <w:t xml:space="preserve">This one week course serves as an important prerequisite to the Design for Lean Six Sigma (DFLSS) or Design for Six Sigma (DFSS) “capstone” course. The subjects contained within this highly accelerated training are those covered in the four week Lean Six Sigma or Six Sigma Black Belt Course. This prerequisite can be waived if the participant has demonstrated proficiency in probability distributions, measurement system analysis and design of experiments. Either a designation as “Black Belt” from a recognized service provider or the satisfactory completion of this pre-requisite is required for entry into the </w:t>
      </w:r>
    </w:p>
    <w:p w14:paraId="41100BD7" w14:textId="77777777" w:rsidR="00985668" w:rsidRPr="0019172E" w:rsidRDefault="00985668" w:rsidP="00985668">
      <w:pPr>
        <w:rPr>
          <w:sz w:val="22"/>
          <w:szCs w:val="22"/>
        </w:rPr>
      </w:pPr>
      <w:r w:rsidRPr="0019172E">
        <w:rPr>
          <w:sz w:val="22"/>
          <w:szCs w:val="22"/>
        </w:rPr>
        <w:t>DFLSS or DFSS. If there are questions regarding either option, the agency is requested to contact Air Academy Associates at AAAUniversity@airacad.com.</w:t>
      </w:r>
    </w:p>
    <w:p w14:paraId="1FA30ED9" w14:textId="77777777" w:rsidR="00985668" w:rsidRPr="0019172E" w:rsidRDefault="00985668" w:rsidP="00985668">
      <w:pPr>
        <w:rPr>
          <w:sz w:val="22"/>
          <w:szCs w:val="22"/>
        </w:rPr>
      </w:pPr>
    </w:p>
    <w:p w14:paraId="4D7D6935" w14:textId="77777777" w:rsidR="00985668" w:rsidRPr="0019172E" w:rsidRDefault="00985668" w:rsidP="00985668">
      <w:pPr>
        <w:rPr>
          <w:sz w:val="22"/>
          <w:szCs w:val="22"/>
        </w:rPr>
      </w:pPr>
      <w:r w:rsidRPr="0019172E">
        <w:rPr>
          <w:sz w:val="22"/>
          <w:szCs w:val="22"/>
        </w:rPr>
        <w:t>Materials:</w:t>
      </w:r>
    </w:p>
    <w:p w14:paraId="5F39EFF1" w14:textId="77777777" w:rsidR="00985668" w:rsidRPr="0019172E" w:rsidRDefault="00985668" w:rsidP="00985668">
      <w:pPr>
        <w:rPr>
          <w:sz w:val="22"/>
          <w:szCs w:val="22"/>
        </w:rPr>
      </w:pPr>
    </w:p>
    <w:p w14:paraId="4CB6DAA6" w14:textId="77777777" w:rsidR="00985668" w:rsidRPr="0019172E" w:rsidRDefault="00985668" w:rsidP="00985668">
      <w:pPr>
        <w:rPr>
          <w:sz w:val="22"/>
          <w:szCs w:val="22"/>
        </w:rPr>
      </w:pPr>
      <w:r w:rsidRPr="0019172E">
        <w:rPr>
          <w:sz w:val="22"/>
          <w:szCs w:val="22"/>
        </w:rPr>
        <w:t>1. Text entitled “Basic Statistics: Tools for Continuous Improvement” by</w:t>
      </w:r>
      <w:r w:rsidRPr="0019172E">
        <w:rPr>
          <w:bCs/>
          <w:sz w:val="22"/>
          <w:szCs w:val="22"/>
        </w:rPr>
        <w:t xml:space="preserve"> </w:t>
      </w:r>
      <w:proofErr w:type="spellStart"/>
      <w:r w:rsidRPr="0019172E">
        <w:rPr>
          <w:bCs/>
          <w:sz w:val="22"/>
          <w:szCs w:val="22"/>
        </w:rPr>
        <w:t>Kiemele</w:t>
      </w:r>
      <w:proofErr w:type="spellEnd"/>
      <w:r w:rsidRPr="0019172E">
        <w:rPr>
          <w:bCs/>
          <w:sz w:val="22"/>
          <w:szCs w:val="22"/>
        </w:rPr>
        <w:t xml:space="preserve">, Schmidt and </w:t>
      </w:r>
      <w:proofErr w:type="spellStart"/>
      <w:r w:rsidRPr="0019172E">
        <w:rPr>
          <w:bCs/>
          <w:sz w:val="22"/>
          <w:szCs w:val="22"/>
        </w:rPr>
        <w:t>Berdine</w:t>
      </w:r>
      <w:proofErr w:type="spellEnd"/>
    </w:p>
    <w:p w14:paraId="1DEEF3F0" w14:textId="77777777" w:rsidR="00985668" w:rsidRPr="0019172E" w:rsidRDefault="00985668" w:rsidP="00985668">
      <w:pPr>
        <w:rPr>
          <w:sz w:val="22"/>
          <w:szCs w:val="22"/>
        </w:rPr>
      </w:pPr>
      <w:r w:rsidRPr="0019172E">
        <w:rPr>
          <w:sz w:val="22"/>
          <w:szCs w:val="22"/>
        </w:rPr>
        <w:t>2. SPC XL Software</w:t>
      </w:r>
    </w:p>
    <w:p w14:paraId="73110BA9" w14:textId="77777777" w:rsidR="00985668" w:rsidRPr="0019172E" w:rsidRDefault="00985668" w:rsidP="00985668">
      <w:pPr>
        <w:rPr>
          <w:sz w:val="22"/>
          <w:szCs w:val="22"/>
        </w:rPr>
      </w:pPr>
      <w:r w:rsidRPr="0019172E">
        <w:rPr>
          <w:sz w:val="22"/>
          <w:szCs w:val="22"/>
        </w:rPr>
        <w:t xml:space="preserve">3. Text entitled “Understanding Industrial Designed Experiments,” Schmidt and </w:t>
      </w:r>
      <w:proofErr w:type="spellStart"/>
      <w:r w:rsidRPr="0019172E">
        <w:rPr>
          <w:sz w:val="22"/>
          <w:szCs w:val="22"/>
        </w:rPr>
        <w:t>Launsby</w:t>
      </w:r>
      <w:proofErr w:type="spellEnd"/>
    </w:p>
    <w:p w14:paraId="6FF94B8D" w14:textId="77777777" w:rsidR="00985668" w:rsidRPr="0019172E" w:rsidRDefault="00985668" w:rsidP="00985668">
      <w:pPr>
        <w:rPr>
          <w:sz w:val="22"/>
          <w:szCs w:val="22"/>
        </w:rPr>
      </w:pPr>
      <w:r w:rsidRPr="0019172E">
        <w:rPr>
          <w:sz w:val="22"/>
          <w:szCs w:val="22"/>
        </w:rPr>
        <w:t>4. DOE PRO XL Software</w:t>
      </w:r>
    </w:p>
    <w:p w14:paraId="49D4557C" w14:textId="77777777" w:rsidR="00985668" w:rsidRPr="0019172E" w:rsidRDefault="00985668" w:rsidP="00985668">
      <w:pPr>
        <w:rPr>
          <w:sz w:val="22"/>
          <w:szCs w:val="22"/>
        </w:rPr>
      </w:pPr>
      <w:r w:rsidRPr="0019172E">
        <w:rPr>
          <w:sz w:val="22"/>
          <w:szCs w:val="22"/>
        </w:rPr>
        <w:t>5. Comprehensive Participant Guide</w:t>
      </w:r>
    </w:p>
    <w:p w14:paraId="71E05A39" w14:textId="77777777" w:rsidR="00985668" w:rsidRPr="0019172E" w:rsidRDefault="00985668" w:rsidP="00985668">
      <w:pPr>
        <w:rPr>
          <w:sz w:val="22"/>
          <w:szCs w:val="22"/>
        </w:rPr>
      </w:pPr>
    </w:p>
    <w:p w14:paraId="46F2374A" w14:textId="77777777" w:rsidR="00985668" w:rsidRPr="0019172E" w:rsidRDefault="00985668" w:rsidP="00985668">
      <w:pPr>
        <w:rPr>
          <w:sz w:val="22"/>
          <w:szCs w:val="22"/>
        </w:rPr>
      </w:pPr>
    </w:p>
    <w:p w14:paraId="553FF204" w14:textId="77777777" w:rsidR="004002F7" w:rsidRDefault="004002F7" w:rsidP="004002F7">
      <w:pPr>
        <w:jc w:val="center"/>
        <w:rPr>
          <w:b/>
          <w:sz w:val="22"/>
          <w:szCs w:val="22"/>
          <w:u w:val="single"/>
        </w:rPr>
      </w:pPr>
    </w:p>
    <w:p w14:paraId="11345F05" w14:textId="77777777" w:rsidR="00995A85" w:rsidRDefault="00995A85" w:rsidP="004002F7">
      <w:pPr>
        <w:jc w:val="center"/>
        <w:rPr>
          <w:b/>
          <w:sz w:val="22"/>
          <w:szCs w:val="22"/>
          <w:u w:val="single"/>
        </w:rPr>
      </w:pPr>
    </w:p>
    <w:p w14:paraId="212DF4F2" w14:textId="77777777" w:rsidR="00995A85" w:rsidRDefault="00995A85" w:rsidP="004002F7">
      <w:pPr>
        <w:jc w:val="center"/>
        <w:rPr>
          <w:b/>
          <w:sz w:val="22"/>
          <w:szCs w:val="22"/>
          <w:u w:val="single"/>
        </w:rPr>
      </w:pPr>
    </w:p>
    <w:p w14:paraId="7B1AAF3E" w14:textId="77777777" w:rsidR="00995A85" w:rsidRDefault="00995A85" w:rsidP="004002F7">
      <w:pPr>
        <w:jc w:val="center"/>
        <w:rPr>
          <w:b/>
          <w:sz w:val="22"/>
          <w:szCs w:val="22"/>
          <w:u w:val="single"/>
        </w:rPr>
      </w:pPr>
    </w:p>
    <w:p w14:paraId="49C1DABA" w14:textId="77777777" w:rsidR="00995A85" w:rsidRDefault="00995A85" w:rsidP="004002F7">
      <w:pPr>
        <w:jc w:val="center"/>
        <w:rPr>
          <w:b/>
          <w:sz w:val="22"/>
          <w:szCs w:val="22"/>
          <w:u w:val="single"/>
        </w:rPr>
      </w:pPr>
    </w:p>
    <w:p w14:paraId="2CF0FF7E" w14:textId="77777777" w:rsidR="00995A85" w:rsidRDefault="00995A85" w:rsidP="004002F7">
      <w:pPr>
        <w:jc w:val="center"/>
        <w:rPr>
          <w:b/>
          <w:sz w:val="22"/>
          <w:szCs w:val="22"/>
          <w:u w:val="single"/>
        </w:rPr>
      </w:pPr>
    </w:p>
    <w:p w14:paraId="34864A28" w14:textId="77777777" w:rsidR="00995A85" w:rsidRDefault="00995A85" w:rsidP="004002F7">
      <w:pPr>
        <w:jc w:val="center"/>
        <w:rPr>
          <w:b/>
          <w:sz w:val="22"/>
          <w:szCs w:val="22"/>
          <w:u w:val="single"/>
        </w:rPr>
      </w:pPr>
    </w:p>
    <w:p w14:paraId="1ED7C204" w14:textId="77777777" w:rsidR="00995A85" w:rsidRDefault="00995A85" w:rsidP="004002F7">
      <w:pPr>
        <w:jc w:val="center"/>
        <w:rPr>
          <w:b/>
          <w:sz w:val="22"/>
          <w:szCs w:val="22"/>
          <w:u w:val="single"/>
        </w:rPr>
      </w:pPr>
    </w:p>
    <w:p w14:paraId="563AD2FE" w14:textId="77777777" w:rsidR="00995A85" w:rsidRDefault="00995A85" w:rsidP="004002F7">
      <w:pPr>
        <w:jc w:val="center"/>
        <w:rPr>
          <w:b/>
          <w:sz w:val="22"/>
          <w:szCs w:val="22"/>
          <w:u w:val="single"/>
        </w:rPr>
      </w:pPr>
    </w:p>
    <w:p w14:paraId="29BD3550" w14:textId="77777777" w:rsidR="00995A85" w:rsidRDefault="00995A85" w:rsidP="004002F7">
      <w:pPr>
        <w:jc w:val="center"/>
        <w:rPr>
          <w:b/>
          <w:sz w:val="22"/>
          <w:szCs w:val="22"/>
          <w:u w:val="single"/>
        </w:rPr>
      </w:pPr>
    </w:p>
    <w:p w14:paraId="5AB30C23" w14:textId="77777777" w:rsidR="00995A85" w:rsidRDefault="00995A85" w:rsidP="004002F7">
      <w:pPr>
        <w:jc w:val="center"/>
        <w:rPr>
          <w:b/>
          <w:sz w:val="22"/>
          <w:szCs w:val="22"/>
          <w:u w:val="single"/>
        </w:rPr>
      </w:pPr>
    </w:p>
    <w:p w14:paraId="21E57EE5" w14:textId="77777777" w:rsidR="00995A85" w:rsidRDefault="00995A85" w:rsidP="004002F7">
      <w:pPr>
        <w:jc w:val="center"/>
        <w:rPr>
          <w:b/>
          <w:sz w:val="22"/>
          <w:szCs w:val="22"/>
          <w:u w:val="single"/>
        </w:rPr>
      </w:pPr>
    </w:p>
    <w:p w14:paraId="7C41EB68" w14:textId="77777777" w:rsidR="00995A85" w:rsidRDefault="00995A85" w:rsidP="004002F7">
      <w:pPr>
        <w:jc w:val="center"/>
        <w:rPr>
          <w:b/>
          <w:sz w:val="22"/>
          <w:szCs w:val="22"/>
          <w:u w:val="single"/>
        </w:rPr>
      </w:pPr>
    </w:p>
    <w:p w14:paraId="07F0FB48" w14:textId="77777777" w:rsidR="00995A85" w:rsidRDefault="00995A85" w:rsidP="004002F7">
      <w:pPr>
        <w:jc w:val="center"/>
        <w:rPr>
          <w:b/>
          <w:sz w:val="22"/>
          <w:szCs w:val="22"/>
          <w:u w:val="single"/>
        </w:rPr>
      </w:pPr>
    </w:p>
    <w:p w14:paraId="42E4AE6E" w14:textId="77777777" w:rsidR="00995A85" w:rsidRDefault="00995A85" w:rsidP="004002F7">
      <w:pPr>
        <w:jc w:val="center"/>
        <w:rPr>
          <w:b/>
          <w:sz w:val="22"/>
          <w:szCs w:val="22"/>
          <w:u w:val="single"/>
        </w:rPr>
      </w:pPr>
    </w:p>
    <w:p w14:paraId="5A04916B" w14:textId="77777777" w:rsidR="00995A85" w:rsidRDefault="00995A85" w:rsidP="004002F7">
      <w:pPr>
        <w:jc w:val="center"/>
        <w:rPr>
          <w:b/>
          <w:sz w:val="22"/>
          <w:szCs w:val="22"/>
          <w:u w:val="single"/>
        </w:rPr>
      </w:pPr>
    </w:p>
    <w:p w14:paraId="7C4B9F71" w14:textId="77777777" w:rsidR="00995A85" w:rsidRDefault="00995A85" w:rsidP="004002F7">
      <w:pPr>
        <w:jc w:val="center"/>
        <w:rPr>
          <w:b/>
          <w:sz w:val="22"/>
          <w:szCs w:val="22"/>
          <w:u w:val="single"/>
        </w:rPr>
      </w:pPr>
    </w:p>
    <w:p w14:paraId="7C30AFA1" w14:textId="77777777" w:rsidR="00995A85" w:rsidRDefault="00995A85" w:rsidP="004002F7">
      <w:pPr>
        <w:jc w:val="center"/>
        <w:rPr>
          <w:b/>
          <w:sz w:val="22"/>
          <w:szCs w:val="22"/>
          <w:u w:val="single"/>
        </w:rPr>
      </w:pPr>
    </w:p>
    <w:p w14:paraId="72CE9DCF" w14:textId="77777777" w:rsidR="00995A85" w:rsidRDefault="00995A85" w:rsidP="004002F7">
      <w:pPr>
        <w:jc w:val="center"/>
        <w:rPr>
          <w:b/>
          <w:sz w:val="22"/>
          <w:szCs w:val="22"/>
          <w:u w:val="single"/>
        </w:rPr>
      </w:pPr>
    </w:p>
    <w:p w14:paraId="7B8904CF" w14:textId="77777777" w:rsidR="00995A85" w:rsidRDefault="00995A85" w:rsidP="004002F7">
      <w:pPr>
        <w:jc w:val="center"/>
        <w:rPr>
          <w:b/>
          <w:sz w:val="22"/>
          <w:szCs w:val="22"/>
          <w:u w:val="single"/>
        </w:rPr>
      </w:pPr>
    </w:p>
    <w:p w14:paraId="528A67B8" w14:textId="77777777" w:rsidR="00995A85" w:rsidRDefault="00995A85" w:rsidP="004002F7">
      <w:pPr>
        <w:jc w:val="center"/>
        <w:rPr>
          <w:b/>
          <w:sz w:val="22"/>
          <w:szCs w:val="22"/>
          <w:u w:val="single"/>
        </w:rPr>
      </w:pPr>
    </w:p>
    <w:p w14:paraId="22B9D4B0" w14:textId="77777777" w:rsidR="004002F7" w:rsidRDefault="004002F7" w:rsidP="004002F7">
      <w:pPr>
        <w:jc w:val="center"/>
        <w:rPr>
          <w:b/>
          <w:sz w:val="22"/>
          <w:szCs w:val="22"/>
          <w:u w:val="single"/>
        </w:rPr>
      </w:pPr>
    </w:p>
    <w:p w14:paraId="4E212B6B" w14:textId="77777777" w:rsidR="00985668" w:rsidRPr="0019172E" w:rsidRDefault="00985668" w:rsidP="004002F7">
      <w:pPr>
        <w:jc w:val="center"/>
        <w:rPr>
          <w:b/>
          <w:sz w:val="22"/>
          <w:szCs w:val="22"/>
          <w:u w:val="single"/>
        </w:rPr>
      </w:pPr>
      <w:r w:rsidRPr="0019172E">
        <w:rPr>
          <w:b/>
          <w:sz w:val="22"/>
          <w:szCs w:val="22"/>
          <w:u w:val="single"/>
        </w:rPr>
        <w:t>Design for Lean Six Sigma (DFLSS) Capstone or Design for Six Sigma (DFSS) Capstone Training</w:t>
      </w:r>
    </w:p>
    <w:p w14:paraId="698B8CA6" w14:textId="77777777" w:rsidR="00985668" w:rsidRPr="0019172E" w:rsidRDefault="00985668" w:rsidP="00985668">
      <w:pPr>
        <w:rPr>
          <w:sz w:val="22"/>
          <w:szCs w:val="22"/>
        </w:rPr>
      </w:pPr>
    </w:p>
    <w:p w14:paraId="299FA1E9" w14:textId="77777777" w:rsidR="00985668" w:rsidRPr="0019172E" w:rsidRDefault="00985668" w:rsidP="00985668">
      <w:pPr>
        <w:rPr>
          <w:sz w:val="22"/>
          <w:szCs w:val="22"/>
        </w:rPr>
      </w:pPr>
      <w:r w:rsidRPr="0019172E">
        <w:rPr>
          <w:sz w:val="22"/>
          <w:szCs w:val="22"/>
        </w:rPr>
        <w:t>Unlike the Service and Transactional or “Technical” Lean Six Sigma or Six Sigma Training that focuses on the significant improvement of existing processes or products, DFLSS and DFSS focuses on creating new and “perfect” processes and products. DFLSS and DFSS represent proven ways of exceeding customer expectations, achieving earlier market share and attaining a significantly higher ROI. This class has five day duration. DFLSS and DFSS principles, tools, methodologies and an “IDOV” (</w:t>
      </w:r>
      <w:r w:rsidRPr="0019172E">
        <w:rPr>
          <w:sz w:val="22"/>
          <w:szCs w:val="22"/>
          <w:u w:val="single"/>
        </w:rPr>
        <w:t>I</w:t>
      </w:r>
      <w:r w:rsidRPr="0019172E">
        <w:rPr>
          <w:sz w:val="22"/>
          <w:szCs w:val="22"/>
        </w:rPr>
        <w:t xml:space="preserve">dentify, </w:t>
      </w:r>
      <w:r w:rsidRPr="0019172E">
        <w:rPr>
          <w:sz w:val="22"/>
          <w:szCs w:val="22"/>
          <w:u w:val="single"/>
        </w:rPr>
        <w:t>D</w:t>
      </w:r>
      <w:r w:rsidRPr="0019172E">
        <w:rPr>
          <w:sz w:val="22"/>
          <w:szCs w:val="22"/>
        </w:rPr>
        <w:t xml:space="preserve">esign, </w:t>
      </w:r>
      <w:r w:rsidRPr="0019172E">
        <w:rPr>
          <w:sz w:val="22"/>
          <w:szCs w:val="22"/>
          <w:u w:val="single"/>
        </w:rPr>
        <w:t>O</w:t>
      </w:r>
      <w:r w:rsidRPr="0019172E">
        <w:rPr>
          <w:sz w:val="22"/>
          <w:szCs w:val="22"/>
        </w:rPr>
        <w:t xml:space="preserve">ptimize, </w:t>
      </w:r>
      <w:r w:rsidRPr="0019172E">
        <w:rPr>
          <w:sz w:val="22"/>
          <w:szCs w:val="22"/>
          <w:u w:val="single"/>
        </w:rPr>
        <w:t>V</w:t>
      </w:r>
      <w:r w:rsidRPr="0019172E">
        <w:rPr>
          <w:sz w:val="22"/>
          <w:szCs w:val="22"/>
        </w:rPr>
        <w:t>alidate) roadmap are covered with numerous in-class exercises and examples.</w:t>
      </w:r>
    </w:p>
    <w:p w14:paraId="6C1326CF" w14:textId="77777777" w:rsidR="00985668" w:rsidRPr="0019172E" w:rsidRDefault="00985668" w:rsidP="00985668">
      <w:pPr>
        <w:rPr>
          <w:sz w:val="22"/>
          <w:szCs w:val="22"/>
        </w:rPr>
      </w:pPr>
    </w:p>
    <w:p w14:paraId="35C4B1C2" w14:textId="77777777" w:rsidR="00985668" w:rsidRPr="0019172E" w:rsidRDefault="00985668" w:rsidP="00985668">
      <w:pPr>
        <w:rPr>
          <w:sz w:val="22"/>
          <w:szCs w:val="22"/>
        </w:rPr>
      </w:pPr>
      <w:r w:rsidRPr="0019172E">
        <w:rPr>
          <w:sz w:val="22"/>
          <w:szCs w:val="22"/>
        </w:rPr>
        <w:t>Subjects that are addressed in this course include:</w:t>
      </w:r>
    </w:p>
    <w:p w14:paraId="55E4424E" w14:textId="77777777" w:rsidR="00985668" w:rsidRPr="0019172E" w:rsidRDefault="00985668" w:rsidP="00985668">
      <w:pPr>
        <w:rPr>
          <w:sz w:val="22"/>
          <w:szCs w:val="22"/>
        </w:rPr>
      </w:pPr>
    </w:p>
    <w:p w14:paraId="30D09A94" w14:textId="77777777" w:rsidR="00985668" w:rsidRPr="0019172E" w:rsidRDefault="00985668" w:rsidP="00985668">
      <w:pPr>
        <w:rPr>
          <w:sz w:val="22"/>
          <w:szCs w:val="22"/>
        </w:rPr>
      </w:pPr>
      <w:r w:rsidRPr="0019172E">
        <w:rPr>
          <w:sz w:val="22"/>
          <w:szCs w:val="22"/>
        </w:rPr>
        <w:t>-- Introduction to DFLSS/DFSS</w:t>
      </w:r>
    </w:p>
    <w:p w14:paraId="4DC6FD5A" w14:textId="77777777" w:rsidR="00985668" w:rsidRPr="0019172E" w:rsidRDefault="00985668" w:rsidP="00985668">
      <w:pPr>
        <w:rPr>
          <w:sz w:val="22"/>
          <w:szCs w:val="22"/>
        </w:rPr>
      </w:pPr>
      <w:r w:rsidRPr="0019172E">
        <w:rPr>
          <w:sz w:val="22"/>
          <w:szCs w:val="22"/>
        </w:rPr>
        <w:t>-- Impetus for Implementing DFLSS/DFSS</w:t>
      </w:r>
    </w:p>
    <w:p w14:paraId="65F23A83" w14:textId="77777777" w:rsidR="00985668" w:rsidRPr="0019172E" w:rsidRDefault="00985668" w:rsidP="00985668">
      <w:pPr>
        <w:rPr>
          <w:sz w:val="22"/>
          <w:szCs w:val="22"/>
        </w:rPr>
      </w:pPr>
      <w:r w:rsidRPr="0019172E">
        <w:rPr>
          <w:sz w:val="22"/>
          <w:szCs w:val="22"/>
        </w:rPr>
        <w:t>-- The “IDOV” Project Life Cycle and Its Components</w:t>
      </w:r>
    </w:p>
    <w:p w14:paraId="18BBA51C" w14:textId="77777777" w:rsidR="00985668" w:rsidRPr="0019172E" w:rsidRDefault="00985668" w:rsidP="00985668">
      <w:pPr>
        <w:rPr>
          <w:sz w:val="22"/>
          <w:szCs w:val="22"/>
        </w:rPr>
      </w:pPr>
      <w:r w:rsidRPr="0019172E">
        <w:rPr>
          <w:sz w:val="22"/>
          <w:szCs w:val="22"/>
        </w:rPr>
        <w:t>-- Keeping Score (Part/Component, Process, Performance)</w:t>
      </w:r>
    </w:p>
    <w:p w14:paraId="71B9DDC3" w14:textId="77777777" w:rsidR="00985668" w:rsidRPr="0019172E" w:rsidRDefault="00985668" w:rsidP="00985668">
      <w:pPr>
        <w:rPr>
          <w:sz w:val="22"/>
          <w:szCs w:val="22"/>
        </w:rPr>
      </w:pPr>
      <w:r w:rsidRPr="0019172E">
        <w:rPr>
          <w:sz w:val="22"/>
          <w:szCs w:val="22"/>
        </w:rPr>
        <w:t>-- Computing DPU</w:t>
      </w:r>
    </w:p>
    <w:p w14:paraId="027D83B2" w14:textId="77777777" w:rsidR="00985668" w:rsidRPr="0019172E" w:rsidRDefault="00985668" w:rsidP="00985668">
      <w:pPr>
        <w:rPr>
          <w:sz w:val="22"/>
          <w:szCs w:val="22"/>
        </w:rPr>
      </w:pPr>
      <w:r w:rsidRPr="0019172E">
        <w:rPr>
          <w:sz w:val="22"/>
          <w:szCs w:val="22"/>
        </w:rPr>
        <w:t>-- Redundant Systems</w:t>
      </w:r>
    </w:p>
    <w:p w14:paraId="2431EEE6" w14:textId="77777777" w:rsidR="00985668" w:rsidRPr="0019172E" w:rsidRDefault="00985668" w:rsidP="00985668">
      <w:pPr>
        <w:rPr>
          <w:sz w:val="22"/>
          <w:szCs w:val="22"/>
        </w:rPr>
      </w:pPr>
      <w:r w:rsidRPr="0019172E">
        <w:rPr>
          <w:sz w:val="22"/>
          <w:szCs w:val="22"/>
        </w:rPr>
        <w:t>-- Voice of the Customer</w:t>
      </w:r>
    </w:p>
    <w:p w14:paraId="2AA6BFFB" w14:textId="77777777" w:rsidR="00985668" w:rsidRPr="0019172E" w:rsidRDefault="00985668" w:rsidP="00985668">
      <w:pPr>
        <w:rPr>
          <w:sz w:val="22"/>
          <w:szCs w:val="22"/>
        </w:rPr>
      </w:pPr>
      <w:r w:rsidRPr="0019172E">
        <w:rPr>
          <w:sz w:val="22"/>
          <w:szCs w:val="22"/>
        </w:rPr>
        <w:t>-- Strategic Planning/Benchmarking</w:t>
      </w:r>
    </w:p>
    <w:p w14:paraId="5A1FC32B" w14:textId="77777777" w:rsidR="00985668" w:rsidRPr="0019172E" w:rsidRDefault="00985668" w:rsidP="00985668">
      <w:pPr>
        <w:rPr>
          <w:sz w:val="22"/>
          <w:szCs w:val="22"/>
        </w:rPr>
      </w:pPr>
      <w:r w:rsidRPr="0019172E">
        <w:rPr>
          <w:sz w:val="22"/>
          <w:szCs w:val="22"/>
        </w:rPr>
        <w:t>-- Identifying Critical-to-Customer (CTC) Requirements</w:t>
      </w:r>
    </w:p>
    <w:p w14:paraId="0F8F314D" w14:textId="77777777" w:rsidR="00985668" w:rsidRPr="0019172E" w:rsidRDefault="00985668" w:rsidP="00985668">
      <w:pPr>
        <w:rPr>
          <w:sz w:val="22"/>
          <w:szCs w:val="22"/>
        </w:rPr>
      </w:pPr>
      <w:r w:rsidRPr="0019172E">
        <w:rPr>
          <w:sz w:val="22"/>
          <w:szCs w:val="22"/>
        </w:rPr>
        <w:t>-- Pugh Concept Selection, Systems Engineering and Requirements Flow Down</w:t>
      </w:r>
    </w:p>
    <w:p w14:paraId="036300F0" w14:textId="77777777" w:rsidR="00985668" w:rsidRPr="0019172E" w:rsidRDefault="00985668" w:rsidP="00985668">
      <w:pPr>
        <w:rPr>
          <w:sz w:val="22"/>
          <w:szCs w:val="22"/>
        </w:rPr>
      </w:pPr>
      <w:r w:rsidRPr="0019172E">
        <w:rPr>
          <w:sz w:val="22"/>
          <w:szCs w:val="22"/>
        </w:rPr>
        <w:t>-- Transfer Functions</w:t>
      </w:r>
    </w:p>
    <w:p w14:paraId="08279FE1" w14:textId="77777777" w:rsidR="00985668" w:rsidRPr="0019172E" w:rsidRDefault="00985668" w:rsidP="00985668">
      <w:pPr>
        <w:rPr>
          <w:sz w:val="22"/>
          <w:szCs w:val="22"/>
        </w:rPr>
      </w:pPr>
      <w:r w:rsidRPr="0019172E">
        <w:rPr>
          <w:sz w:val="22"/>
          <w:szCs w:val="22"/>
        </w:rPr>
        <w:t>-- Design for Robust Performance</w:t>
      </w:r>
    </w:p>
    <w:p w14:paraId="732D200D" w14:textId="77777777" w:rsidR="00985668" w:rsidRPr="0019172E" w:rsidRDefault="00985668" w:rsidP="00985668">
      <w:pPr>
        <w:rPr>
          <w:sz w:val="22"/>
          <w:szCs w:val="22"/>
        </w:rPr>
      </w:pPr>
      <w:r w:rsidRPr="0019172E">
        <w:rPr>
          <w:sz w:val="22"/>
          <w:szCs w:val="22"/>
        </w:rPr>
        <w:t>-- Tolerance Allocation</w:t>
      </w:r>
    </w:p>
    <w:p w14:paraId="25337E19" w14:textId="77777777" w:rsidR="00985668" w:rsidRPr="0019172E" w:rsidRDefault="00985668" w:rsidP="00985668">
      <w:pPr>
        <w:rPr>
          <w:sz w:val="22"/>
          <w:szCs w:val="22"/>
        </w:rPr>
      </w:pPr>
      <w:r w:rsidRPr="0019172E">
        <w:rPr>
          <w:sz w:val="22"/>
          <w:szCs w:val="22"/>
        </w:rPr>
        <w:t>-- Design for Manufacturability</w:t>
      </w:r>
    </w:p>
    <w:p w14:paraId="437943CC" w14:textId="77777777" w:rsidR="00985668" w:rsidRPr="0019172E" w:rsidRDefault="00985668" w:rsidP="00985668">
      <w:pPr>
        <w:rPr>
          <w:sz w:val="22"/>
          <w:szCs w:val="22"/>
        </w:rPr>
      </w:pPr>
      <w:r w:rsidRPr="0019172E">
        <w:rPr>
          <w:sz w:val="22"/>
          <w:szCs w:val="22"/>
        </w:rPr>
        <w:t>-- Basic Reliability Concepts</w:t>
      </w:r>
    </w:p>
    <w:p w14:paraId="1E2AC439" w14:textId="77777777" w:rsidR="00985668" w:rsidRPr="0019172E" w:rsidRDefault="00985668" w:rsidP="00985668">
      <w:pPr>
        <w:rPr>
          <w:sz w:val="22"/>
          <w:szCs w:val="22"/>
        </w:rPr>
      </w:pPr>
      <w:r w:rsidRPr="0019172E">
        <w:rPr>
          <w:sz w:val="22"/>
          <w:szCs w:val="22"/>
        </w:rPr>
        <w:t>-- Product Capability Prediction</w:t>
      </w:r>
    </w:p>
    <w:p w14:paraId="69B693C0" w14:textId="77777777" w:rsidR="00985668" w:rsidRPr="0019172E" w:rsidRDefault="00985668" w:rsidP="00985668">
      <w:pPr>
        <w:rPr>
          <w:sz w:val="22"/>
          <w:szCs w:val="22"/>
        </w:rPr>
      </w:pPr>
      <w:r w:rsidRPr="0019172E">
        <w:rPr>
          <w:sz w:val="22"/>
          <w:szCs w:val="22"/>
        </w:rPr>
        <w:t>-- Testing and Validation</w:t>
      </w:r>
    </w:p>
    <w:p w14:paraId="1C4F0CD0" w14:textId="77777777" w:rsidR="00985668" w:rsidRPr="0019172E" w:rsidRDefault="00985668" w:rsidP="00985668">
      <w:pPr>
        <w:rPr>
          <w:sz w:val="22"/>
          <w:szCs w:val="22"/>
        </w:rPr>
      </w:pPr>
      <w:r w:rsidRPr="0019172E">
        <w:rPr>
          <w:sz w:val="22"/>
          <w:szCs w:val="22"/>
        </w:rPr>
        <w:t>-- Design Cycle Time Considerations</w:t>
      </w:r>
    </w:p>
    <w:p w14:paraId="1FAB35CC" w14:textId="77777777" w:rsidR="00985668" w:rsidRPr="0019172E" w:rsidRDefault="00985668" w:rsidP="00985668">
      <w:pPr>
        <w:rPr>
          <w:sz w:val="22"/>
          <w:szCs w:val="22"/>
        </w:rPr>
      </w:pPr>
      <w:r w:rsidRPr="0019172E">
        <w:rPr>
          <w:sz w:val="22"/>
          <w:szCs w:val="22"/>
        </w:rPr>
        <w:t>-- Exercises</w:t>
      </w:r>
    </w:p>
    <w:p w14:paraId="063B895C" w14:textId="77777777" w:rsidR="00985668" w:rsidRPr="0019172E" w:rsidRDefault="00985668" w:rsidP="00985668">
      <w:pPr>
        <w:rPr>
          <w:sz w:val="22"/>
          <w:szCs w:val="22"/>
        </w:rPr>
      </w:pPr>
    </w:p>
    <w:p w14:paraId="35115561" w14:textId="77777777" w:rsidR="00985668" w:rsidRPr="0019172E" w:rsidRDefault="00985668" w:rsidP="00985668">
      <w:pPr>
        <w:rPr>
          <w:sz w:val="22"/>
          <w:szCs w:val="22"/>
        </w:rPr>
      </w:pPr>
      <w:r w:rsidRPr="0019172E">
        <w:rPr>
          <w:sz w:val="22"/>
          <w:szCs w:val="22"/>
        </w:rPr>
        <w:t>Materials:</w:t>
      </w:r>
    </w:p>
    <w:p w14:paraId="75054499" w14:textId="77777777" w:rsidR="00985668" w:rsidRPr="0019172E" w:rsidRDefault="00985668" w:rsidP="00985668">
      <w:pPr>
        <w:rPr>
          <w:sz w:val="22"/>
          <w:szCs w:val="22"/>
        </w:rPr>
      </w:pPr>
    </w:p>
    <w:p w14:paraId="6625A408" w14:textId="77777777" w:rsidR="00985668" w:rsidRPr="0019172E" w:rsidRDefault="00985668" w:rsidP="00985668">
      <w:pPr>
        <w:rPr>
          <w:sz w:val="22"/>
          <w:szCs w:val="22"/>
        </w:rPr>
      </w:pPr>
      <w:r w:rsidRPr="0019172E">
        <w:rPr>
          <w:sz w:val="22"/>
          <w:szCs w:val="22"/>
        </w:rPr>
        <w:t>1. SPC XL Software</w:t>
      </w:r>
    </w:p>
    <w:p w14:paraId="4D12A9E3" w14:textId="77777777" w:rsidR="00985668" w:rsidRPr="0019172E" w:rsidRDefault="00985668" w:rsidP="00985668">
      <w:pPr>
        <w:rPr>
          <w:sz w:val="22"/>
          <w:szCs w:val="22"/>
        </w:rPr>
      </w:pPr>
      <w:r w:rsidRPr="0019172E">
        <w:rPr>
          <w:sz w:val="22"/>
          <w:szCs w:val="22"/>
        </w:rPr>
        <w:t>2. DOE PRO XL Software</w:t>
      </w:r>
    </w:p>
    <w:p w14:paraId="600C4147" w14:textId="77777777" w:rsidR="00985668" w:rsidRPr="0019172E" w:rsidRDefault="00985668" w:rsidP="00985668">
      <w:pPr>
        <w:rPr>
          <w:sz w:val="22"/>
          <w:szCs w:val="22"/>
        </w:rPr>
      </w:pPr>
      <w:r w:rsidRPr="0019172E">
        <w:rPr>
          <w:sz w:val="22"/>
          <w:szCs w:val="22"/>
        </w:rPr>
        <w:t xml:space="preserve">3. </w:t>
      </w:r>
      <w:proofErr w:type="spellStart"/>
      <w:r w:rsidRPr="0019172E">
        <w:rPr>
          <w:sz w:val="22"/>
          <w:szCs w:val="22"/>
        </w:rPr>
        <w:t>SimWare</w:t>
      </w:r>
      <w:proofErr w:type="spellEnd"/>
      <w:r w:rsidRPr="0019172E">
        <w:rPr>
          <w:sz w:val="22"/>
          <w:szCs w:val="22"/>
        </w:rPr>
        <w:t xml:space="preserve"> Software</w:t>
      </w:r>
    </w:p>
    <w:p w14:paraId="51313C80" w14:textId="77777777" w:rsidR="00985668" w:rsidRPr="0019172E" w:rsidRDefault="00985668" w:rsidP="00985668">
      <w:pPr>
        <w:rPr>
          <w:sz w:val="22"/>
          <w:szCs w:val="22"/>
        </w:rPr>
      </w:pPr>
      <w:r w:rsidRPr="0019172E">
        <w:rPr>
          <w:sz w:val="22"/>
          <w:szCs w:val="22"/>
        </w:rPr>
        <w:lastRenderedPageBreak/>
        <w:t>4. DFSS Master Software</w:t>
      </w:r>
    </w:p>
    <w:p w14:paraId="68EAD011" w14:textId="77777777" w:rsidR="00985668" w:rsidRPr="0019172E" w:rsidRDefault="00985668" w:rsidP="00985668">
      <w:pPr>
        <w:rPr>
          <w:sz w:val="22"/>
          <w:szCs w:val="22"/>
        </w:rPr>
      </w:pPr>
      <w:r w:rsidRPr="0019172E">
        <w:rPr>
          <w:sz w:val="22"/>
          <w:szCs w:val="22"/>
        </w:rPr>
        <w:t>5. Comprehensive Participant Guide</w:t>
      </w:r>
    </w:p>
    <w:p w14:paraId="133D06A7" w14:textId="77777777" w:rsidR="00985668" w:rsidRPr="0019172E" w:rsidRDefault="00985668" w:rsidP="00985668">
      <w:pPr>
        <w:rPr>
          <w:sz w:val="22"/>
          <w:szCs w:val="22"/>
        </w:rPr>
      </w:pPr>
    </w:p>
    <w:p w14:paraId="2734EC6B" w14:textId="77777777" w:rsidR="004002F7" w:rsidRDefault="004002F7" w:rsidP="00985668">
      <w:pPr>
        <w:rPr>
          <w:b/>
          <w:sz w:val="22"/>
          <w:szCs w:val="22"/>
          <w:u w:val="single"/>
        </w:rPr>
      </w:pPr>
    </w:p>
    <w:p w14:paraId="345E7DBE" w14:textId="77777777" w:rsidR="004002F7" w:rsidRDefault="004002F7" w:rsidP="00985668">
      <w:pPr>
        <w:rPr>
          <w:b/>
          <w:sz w:val="22"/>
          <w:szCs w:val="22"/>
          <w:u w:val="single"/>
        </w:rPr>
      </w:pPr>
    </w:p>
    <w:p w14:paraId="280AB6B2" w14:textId="77777777" w:rsidR="004002F7" w:rsidRDefault="004002F7" w:rsidP="004002F7">
      <w:pPr>
        <w:jc w:val="center"/>
        <w:rPr>
          <w:b/>
          <w:sz w:val="22"/>
          <w:szCs w:val="22"/>
          <w:u w:val="single"/>
        </w:rPr>
      </w:pPr>
    </w:p>
    <w:p w14:paraId="3E0F87E2" w14:textId="77777777" w:rsidR="004002F7" w:rsidRDefault="004002F7" w:rsidP="004002F7">
      <w:pPr>
        <w:jc w:val="center"/>
        <w:rPr>
          <w:b/>
          <w:sz w:val="22"/>
          <w:szCs w:val="22"/>
          <w:u w:val="single"/>
        </w:rPr>
      </w:pPr>
    </w:p>
    <w:p w14:paraId="74DCABEF" w14:textId="77777777" w:rsidR="004002F7" w:rsidRDefault="004002F7" w:rsidP="004002F7">
      <w:pPr>
        <w:jc w:val="center"/>
        <w:rPr>
          <w:b/>
          <w:sz w:val="22"/>
          <w:szCs w:val="22"/>
          <w:u w:val="single"/>
        </w:rPr>
      </w:pPr>
    </w:p>
    <w:p w14:paraId="50BCF0ED" w14:textId="77777777" w:rsidR="004002F7" w:rsidRDefault="004002F7" w:rsidP="004002F7">
      <w:pPr>
        <w:jc w:val="center"/>
        <w:rPr>
          <w:b/>
          <w:sz w:val="22"/>
          <w:szCs w:val="22"/>
          <w:u w:val="single"/>
        </w:rPr>
      </w:pPr>
    </w:p>
    <w:p w14:paraId="7B738CBC" w14:textId="77777777" w:rsidR="004002F7" w:rsidRDefault="004002F7" w:rsidP="004002F7">
      <w:pPr>
        <w:jc w:val="center"/>
        <w:rPr>
          <w:b/>
          <w:sz w:val="22"/>
          <w:szCs w:val="22"/>
          <w:u w:val="single"/>
        </w:rPr>
      </w:pPr>
    </w:p>
    <w:p w14:paraId="1AEB03EE" w14:textId="77777777" w:rsidR="004002F7" w:rsidRDefault="004002F7" w:rsidP="004002F7">
      <w:pPr>
        <w:jc w:val="center"/>
        <w:rPr>
          <w:b/>
          <w:sz w:val="22"/>
          <w:szCs w:val="22"/>
          <w:u w:val="single"/>
        </w:rPr>
      </w:pPr>
    </w:p>
    <w:p w14:paraId="45029036" w14:textId="77777777" w:rsidR="004002F7" w:rsidRDefault="004002F7" w:rsidP="004002F7">
      <w:pPr>
        <w:jc w:val="center"/>
        <w:rPr>
          <w:b/>
          <w:sz w:val="22"/>
          <w:szCs w:val="22"/>
          <w:u w:val="single"/>
        </w:rPr>
      </w:pPr>
    </w:p>
    <w:p w14:paraId="0E633DCA" w14:textId="77777777" w:rsidR="00985668" w:rsidRPr="0019172E" w:rsidRDefault="00985668" w:rsidP="004002F7">
      <w:pPr>
        <w:jc w:val="center"/>
        <w:rPr>
          <w:b/>
          <w:sz w:val="22"/>
          <w:szCs w:val="22"/>
          <w:u w:val="single"/>
        </w:rPr>
      </w:pPr>
      <w:r w:rsidRPr="0019172E">
        <w:rPr>
          <w:b/>
          <w:sz w:val="22"/>
          <w:szCs w:val="22"/>
          <w:u w:val="single"/>
        </w:rPr>
        <w:t>On Line Six Sigma Green Belt - Certification Program</w:t>
      </w:r>
    </w:p>
    <w:p w14:paraId="10461D84" w14:textId="77777777" w:rsidR="00985668" w:rsidRPr="0019172E" w:rsidRDefault="00985668" w:rsidP="00985668">
      <w:pPr>
        <w:rPr>
          <w:sz w:val="22"/>
          <w:szCs w:val="22"/>
        </w:rPr>
      </w:pPr>
    </w:p>
    <w:p w14:paraId="6CE70E18" w14:textId="77777777" w:rsidR="00985668" w:rsidRPr="0019172E" w:rsidRDefault="00985668" w:rsidP="00985668">
      <w:pPr>
        <w:rPr>
          <w:sz w:val="22"/>
          <w:szCs w:val="22"/>
        </w:rPr>
      </w:pPr>
      <w:r w:rsidRPr="0019172E">
        <w:rPr>
          <w:sz w:val="22"/>
          <w:szCs w:val="22"/>
        </w:rPr>
        <w:t xml:space="preserve">In collaboration with </w:t>
      </w:r>
      <w:proofErr w:type="spellStart"/>
      <w:r w:rsidRPr="0019172E">
        <w:rPr>
          <w:sz w:val="22"/>
          <w:szCs w:val="22"/>
        </w:rPr>
        <w:t>Semizone</w:t>
      </w:r>
      <w:proofErr w:type="spellEnd"/>
      <w:r w:rsidRPr="0019172E">
        <w:rPr>
          <w:sz w:val="22"/>
          <w:szCs w:val="22"/>
        </w:rPr>
        <w:t xml:space="preserve"> and the Stanford University Center for Professional Development, Air Academy Associates offers agency employees online Six Sigma Green Belt Training. This training adheres to Air Academy’s Keep-It-Simple-Statistically (KISS) approach, with the intention to avoid statistical complexity. There are a variety of Six Sigma tools and techniques, and enrollees will have an opportunity to practice them through the use of demonstrations and simulations. The main goals of this six sigma training program are to: (</w:t>
      </w:r>
      <w:proofErr w:type="spellStart"/>
      <w:r w:rsidRPr="0019172E">
        <w:rPr>
          <w:sz w:val="22"/>
          <w:szCs w:val="22"/>
        </w:rPr>
        <w:t>i</w:t>
      </w:r>
      <w:proofErr w:type="spellEnd"/>
      <w:r w:rsidRPr="0019172E">
        <w:rPr>
          <w:sz w:val="22"/>
          <w:szCs w:val="22"/>
        </w:rPr>
        <w:t>) support the long-range business plan to achieve total customer satisfaction resulting in increased market share and improved profit margin; (ii) develop leaders in breakthrough technologies to meet stretch goals associated with Better, Faster, Lower Cost Products and Services; and (iii) develop a world-class culture for competitive advantage.</w:t>
      </w:r>
    </w:p>
    <w:p w14:paraId="771490F2" w14:textId="77777777" w:rsidR="00985668" w:rsidRPr="0019172E" w:rsidRDefault="00985668" w:rsidP="00985668">
      <w:pPr>
        <w:rPr>
          <w:sz w:val="22"/>
          <w:szCs w:val="22"/>
        </w:rPr>
      </w:pPr>
    </w:p>
    <w:p w14:paraId="6B099936" w14:textId="77777777" w:rsidR="00985668" w:rsidRPr="0019172E" w:rsidRDefault="00985668" w:rsidP="00985668">
      <w:pPr>
        <w:rPr>
          <w:sz w:val="22"/>
          <w:szCs w:val="22"/>
        </w:rPr>
      </w:pPr>
      <w:r w:rsidRPr="0019172E">
        <w:rPr>
          <w:sz w:val="22"/>
          <w:szCs w:val="22"/>
        </w:rPr>
        <w:t>Participants must score at least 70% in the Green Belt Knowledge Assessment and complete an approved project to become a Certified Green Belt. Projects must be reviewed and approved by Air Academy Associates prior to receiving Certification. Participants who take this training also receive 2.65 Continuing Education Units.</w:t>
      </w:r>
    </w:p>
    <w:p w14:paraId="6A478BD9" w14:textId="77777777" w:rsidR="00985668" w:rsidRPr="0019172E" w:rsidRDefault="00985668" w:rsidP="00985668">
      <w:pPr>
        <w:rPr>
          <w:sz w:val="22"/>
          <w:szCs w:val="22"/>
        </w:rPr>
      </w:pPr>
    </w:p>
    <w:p w14:paraId="55CCFEF0" w14:textId="77777777" w:rsidR="00985668" w:rsidRPr="0019172E" w:rsidRDefault="00985668" w:rsidP="00985668">
      <w:pPr>
        <w:rPr>
          <w:sz w:val="22"/>
          <w:szCs w:val="22"/>
        </w:rPr>
      </w:pPr>
      <w:r w:rsidRPr="0019172E">
        <w:rPr>
          <w:sz w:val="22"/>
          <w:szCs w:val="22"/>
        </w:rPr>
        <w:t>Who should enroll in this training:</w:t>
      </w:r>
    </w:p>
    <w:p w14:paraId="345D27BD" w14:textId="77777777" w:rsidR="00985668" w:rsidRPr="0019172E" w:rsidRDefault="00985668" w:rsidP="00985668">
      <w:pPr>
        <w:rPr>
          <w:sz w:val="22"/>
          <w:szCs w:val="22"/>
        </w:rPr>
      </w:pPr>
    </w:p>
    <w:p w14:paraId="74CA3C5F" w14:textId="77777777" w:rsidR="00985668" w:rsidRPr="0019172E" w:rsidRDefault="00985668" w:rsidP="00985668">
      <w:pPr>
        <w:numPr>
          <w:ilvl w:val="0"/>
          <w:numId w:val="1"/>
        </w:numPr>
        <w:rPr>
          <w:sz w:val="22"/>
          <w:szCs w:val="22"/>
        </w:rPr>
      </w:pPr>
      <w:r w:rsidRPr="0019172E">
        <w:rPr>
          <w:sz w:val="22"/>
          <w:szCs w:val="22"/>
        </w:rPr>
        <w:t xml:space="preserve">Individuals interested in completing a Six Sigma Green Belt Training Certification programs and becoming a Certified Green Belt. </w:t>
      </w:r>
    </w:p>
    <w:p w14:paraId="0D7B09FE" w14:textId="77777777" w:rsidR="00985668" w:rsidRPr="0019172E" w:rsidRDefault="00985668" w:rsidP="00985668">
      <w:pPr>
        <w:numPr>
          <w:ilvl w:val="0"/>
          <w:numId w:val="1"/>
        </w:numPr>
        <w:rPr>
          <w:sz w:val="22"/>
          <w:szCs w:val="22"/>
        </w:rPr>
      </w:pPr>
      <w:r w:rsidRPr="0019172E">
        <w:rPr>
          <w:sz w:val="22"/>
          <w:szCs w:val="22"/>
        </w:rPr>
        <w:t xml:space="preserve">Technicians, operators, managers, educators, engineers, and scientists working in a variety of fields including manufacturing, biomedical, computer, electronics, government, higher education, &amp; the service sector. </w:t>
      </w:r>
    </w:p>
    <w:p w14:paraId="443B03F4" w14:textId="77777777" w:rsidR="00985668" w:rsidRPr="0019172E" w:rsidRDefault="00985668" w:rsidP="00985668">
      <w:pPr>
        <w:numPr>
          <w:ilvl w:val="0"/>
          <w:numId w:val="1"/>
        </w:numPr>
        <w:rPr>
          <w:sz w:val="22"/>
          <w:szCs w:val="22"/>
        </w:rPr>
      </w:pPr>
      <w:r w:rsidRPr="0019172E">
        <w:rPr>
          <w:sz w:val="22"/>
          <w:szCs w:val="22"/>
        </w:rPr>
        <w:t xml:space="preserve">Individuals interested in learning the Define, Measure, Analyze, Improve, and Control (DMAIC) strategy for getting better products &amp; services to market faster and at lower cost. </w:t>
      </w:r>
    </w:p>
    <w:p w14:paraId="271387B3" w14:textId="77777777" w:rsidR="00985668" w:rsidRPr="0019172E" w:rsidRDefault="00985668" w:rsidP="00985668">
      <w:pPr>
        <w:numPr>
          <w:ilvl w:val="0"/>
          <w:numId w:val="1"/>
        </w:numPr>
        <w:rPr>
          <w:sz w:val="22"/>
          <w:szCs w:val="22"/>
        </w:rPr>
      </w:pPr>
      <w:r w:rsidRPr="0019172E">
        <w:rPr>
          <w:sz w:val="22"/>
          <w:szCs w:val="22"/>
        </w:rPr>
        <w:t xml:space="preserve">Individuals who desires to become a practitioner of the Six Sigma methodology and tool set and who will be leading Six Sigma projects within an organization. </w:t>
      </w:r>
    </w:p>
    <w:p w14:paraId="3349B29F" w14:textId="77777777" w:rsidR="00985668" w:rsidRPr="0019172E" w:rsidRDefault="00985668" w:rsidP="00985668">
      <w:pPr>
        <w:numPr>
          <w:ilvl w:val="0"/>
          <w:numId w:val="1"/>
        </w:numPr>
        <w:rPr>
          <w:sz w:val="22"/>
          <w:szCs w:val="22"/>
        </w:rPr>
      </w:pPr>
      <w:r w:rsidRPr="0019172E">
        <w:rPr>
          <w:sz w:val="22"/>
          <w:szCs w:val="22"/>
        </w:rPr>
        <w:t xml:space="preserve">Those interested in mastering the skills necessary to efficiently monitor, improve, characterize, and optimize their processes. </w:t>
      </w:r>
    </w:p>
    <w:p w14:paraId="2D565A60" w14:textId="77777777" w:rsidR="00985668" w:rsidRPr="0019172E" w:rsidRDefault="00985668" w:rsidP="00985668">
      <w:pPr>
        <w:numPr>
          <w:ilvl w:val="0"/>
          <w:numId w:val="1"/>
        </w:numPr>
        <w:rPr>
          <w:sz w:val="22"/>
          <w:szCs w:val="22"/>
        </w:rPr>
      </w:pPr>
      <w:r w:rsidRPr="0019172E">
        <w:rPr>
          <w:sz w:val="22"/>
          <w:szCs w:val="22"/>
        </w:rPr>
        <w:t>Those interested in embracing the philosophy and the implementation of continuous quality improvement, and to gain a mastery over those skills that will in turn provide them with a substantial Return on Investment.</w:t>
      </w:r>
    </w:p>
    <w:p w14:paraId="64D5DBD5" w14:textId="77777777" w:rsidR="00985668" w:rsidRPr="0019172E" w:rsidRDefault="00985668" w:rsidP="00985668">
      <w:pPr>
        <w:rPr>
          <w:sz w:val="22"/>
          <w:szCs w:val="22"/>
        </w:rPr>
      </w:pPr>
    </w:p>
    <w:p w14:paraId="7B5F54BD" w14:textId="77777777" w:rsidR="00985668" w:rsidRPr="0019172E" w:rsidRDefault="00985668" w:rsidP="00985668">
      <w:pPr>
        <w:rPr>
          <w:sz w:val="22"/>
          <w:szCs w:val="22"/>
        </w:rPr>
      </w:pPr>
      <w:r w:rsidRPr="0019172E">
        <w:rPr>
          <w:sz w:val="22"/>
          <w:szCs w:val="22"/>
        </w:rPr>
        <w:t>Subjects that are addressed in this course include:</w:t>
      </w:r>
    </w:p>
    <w:p w14:paraId="1342D91D" w14:textId="77777777" w:rsidR="00985668" w:rsidRPr="0019172E" w:rsidRDefault="00985668" w:rsidP="00985668">
      <w:pPr>
        <w:rPr>
          <w:sz w:val="22"/>
          <w:szCs w:val="22"/>
        </w:rPr>
      </w:pPr>
    </w:p>
    <w:p w14:paraId="068FEA28" w14:textId="77777777" w:rsidR="00985668" w:rsidRPr="0019172E" w:rsidRDefault="00985668" w:rsidP="00985668">
      <w:pPr>
        <w:rPr>
          <w:sz w:val="22"/>
          <w:szCs w:val="22"/>
        </w:rPr>
      </w:pPr>
      <w:r w:rsidRPr="0019172E">
        <w:rPr>
          <w:sz w:val="22"/>
          <w:szCs w:val="22"/>
        </w:rPr>
        <w:t>-- The Basics of Six Sigma</w:t>
      </w:r>
    </w:p>
    <w:p w14:paraId="5A16B1FC" w14:textId="77777777" w:rsidR="00985668" w:rsidRPr="0019172E" w:rsidRDefault="00985668" w:rsidP="00985668">
      <w:pPr>
        <w:rPr>
          <w:sz w:val="22"/>
          <w:szCs w:val="22"/>
        </w:rPr>
      </w:pPr>
      <w:r w:rsidRPr="0019172E">
        <w:rPr>
          <w:sz w:val="22"/>
          <w:szCs w:val="22"/>
        </w:rPr>
        <w:t>-- The Soft Side of Six Sigma Success</w:t>
      </w:r>
    </w:p>
    <w:p w14:paraId="33B6E5E4" w14:textId="77777777" w:rsidR="00985668" w:rsidRPr="0019172E" w:rsidRDefault="00985668" w:rsidP="00985668">
      <w:pPr>
        <w:rPr>
          <w:sz w:val="22"/>
          <w:szCs w:val="22"/>
        </w:rPr>
      </w:pPr>
      <w:r w:rsidRPr="0019172E">
        <w:rPr>
          <w:sz w:val="22"/>
          <w:szCs w:val="22"/>
        </w:rPr>
        <w:t>-- Making Sense of Data Using Graphical and Numerical Tools (Descriptive Statistics)</w:t>
      </w:r>
    </w:p>
    <w:p w14:paraId="0A9E3166" w14:textId="77777777" w:rsidR="00985668" w:rsidRPr="0019172E" w:rsidRDefault="00985668" w:rsidP="00985668">
      <w:pPr>
        <w:rPr>
          <w:sz w:val="22"/>
          <w:szCs w:val="22"/>
        </w:rPr>
      </w:pPr>
      <w:r w:rsidRPr="0019172E">
        <w:rPr>
          <w:sz w:val="22"/>
          <w:szCs w:val="22"/>
        </w:rPr>
        <w:t>-- Measure System Analysis (MSA)</w:t>
      </w:r>
    </w:p>
    <w:p w14:paraId="71D9DA29" w14:textId="77777777" w:rsidR="00985668" w:rsidRPr="0019172E" w:rsidRDefault="00985668" w:rsidP="00985668">
      <w:pPr>
        <w:rPr>
          <w:sz w:val="22"/>
          <w:szCs w:val="22"/>
        </w:rPr>
      </w:pPr>
      <w:r w:rsidRPr="0019172E">
        <w:rPr>
          <w:sz w:val="22"/>
          <w:szCs w:val="22"/>
        </w:rPr>
        <w:t>-- Analyzing the Process and Prioritizing the Focus</w:t>
      </w:r>
    </w:p>
    <w:p w14:paraId="4D935B5E" w14:textId="77777777" w:rsidR="00985668" w:rsidRPr="0019172E" w:rsidRDefault="00985668" w:rsidP="00985668">
      <w:pPr>
        <w:rPr>
          <w:sz w:val="22"/>
          <w:szCs w:val="22"/>
        </w:rPr>
      </w:pPr>
      <w:r w:rsidRPr="0019172E">
        <w:rPr>
          <w:sz w:val="22"/>
          <w:szCs w:val="22"/>
        </w:rPr>
        <w:t>-- Detecting Significant Differences from Sample Data (Inferential Statistics)</w:t>
      </w:r>
    </w:p>
    <w:p w14:paraId="29250462" w14:textId="77777777" w:rsidR="00985668" w:rsidRPr="0019172E" w:rsidRDefault="00985668" w:rsidP="00985668">
      <w:pPr>
        <w:rPr>
          <w:sz w:val="22"/>
          <w:szCs w:val="22"/>
        </w:rPr>
      </w:pPr>
      <w:r w:rsidRPr="0019172E">
        <w:rPr>
          <w:sz w:val="22"/>
          <w:szCs w:val="22"/>
        </w:rPr>
        <w:t>-- Process Control and Process Capability</w:t>
      </w:r>
    </w:p>
    <w:p w14:paraId="0C25F846" w14:textId="77777777" w:rsidR="00985668" w:rsidRPr="0019172E" w:rsidRDefault="00985668" w:rsidP="00985668">
      <w:pPr>
        <w:rPr>
          <w:sz w:val="22"/>
          <w:szCs w:val="22"/>
        </w:rPr>
      </w:pPr>
      <w:r w:rsidRPr="0019172E">
        <w:rPr>
          <w:sz w:val="22"/>
          <w:szCs w:val="22"/>
        </w:rPr>
        <w:t>-- Six Sigma Green Belt Knowledge Assessment</w:t>
      </w:r>
    </w:p>
    <w:p w14:paraId="27B252A6" w14:textId="77777777" w:rsidR="00985668" w:rsidRPr="0019172E" w:rsidRDefault="00985668" w:rsidP="00985668">
      <w:pPr>
        <w:rPr>
          <w:sz w:val="22"/>
          <w:szCs w:val="22"/>
        </w:rPr>
      </w:pPr>
      <w:r w:rsidRPr="0019172E">
        <w:rPr>
          <w:sz w:val="22"/>
          <w:szCs w:val="22"/>
        </w:rPr>
        <w:t>-- Six Sigma Certificate and Certification Programs</w:t>
      </w:r>
    </w:p>
    <w:p w14:paraId="7F196D23" w14:textId="77777777" w:rsidR="00985668" w:rsidRPr="0019172E" w:rsidRDefault="00985668" w:rsidP="00985668">
      <w:pPr>
        <w:rPr>
          <w:sz w:val="22"/>
          <w:szCs w:val="22"/>
        </w:rPr>
      </w:pPr>
    </w:p>
    <w:p w14:paraId="0D7CD8D2" w14:textId="77777777" w:rsidR="00985668" w:rsidRPr="0019172E" w:rsidRDefault="00985668" w:rsidP="00985668">
      <w:pPr>
        <w:rPr>
          <w:sz w:val="22"/>
          <w:szCs w:val="22"/>
        </w:rPr>
      </w:pPr>
      <w:r w:rsidRPr="0019172E">
        <w:rPr>
          <w:sz w:val="22"/>
          <w:szCs w:val="22"/>
        </w:rPr>
        <w:t>Materials:</w:t>
      </w:r>
    </w:p>
    <w:p w14:paraId="0996A292" w14:textId="77777777" w:rsidR="00985668" w:rsidRPr="0019172E" w:rsidRDefault="00985668" w:rsidP="00985668">
      <w:pPr>
        <w:rPr>
          <w:sz w:val="22"/>
          <w:szCs w:val="22"/>
        </w:rPr>
      </w:pPr>
    </w:p>
    <w:p w14:paraId="72E769F1" w14:textId="77777777" w:rsidR="00985668" w:rsidRPr="0019172E" w:rsidRDefault="00985668" w:rsidP="00985668">
      <w:pPr>
        <w:rPr>
          <w:sz w:val="22"/>
          <w:szCs w:val="22"/>
        </w:rPr>
      </w:pPr>
      <w:r w:rsidRPr="0019172E">
        <w:rPr>
          <w:sz w:val="22"/>
          <w:szCs w:val="22"/>
        </w:rPr>
        <w:t xml:space="preserve">1. Text entitled “Knowledge Based Management” by Schmidt, </w:t>
      </w:r>
      <w:proofErr w:type="spellStart"/>
      <w:r w:rsidRPr="0019172E">
        <w:rPr>
          <w:sz w:val="22"/>
          <w:szCs w:val="22"/>
        </w:rPr>
        <w:t>Kiemele</w:t>
      </w:r>
      <w:proofErr w:type="spellEnd"/>
      <w:r w:rsidRPr="0019172E">
        <w:rPr>
          <w:sz w:val="22"/>
          <w:szCs w:val="22"/>
        </w:rPr>
        <w:t xml:space="preserve"> and </w:t>
      </w:r>
      <w:proofErr w:type="spellStart"/>
      <w:r w:rsidRPr="0019172E">
        <w:rPr>
          <w:sz w:val="22"/>
          <w:szCs w:val="22"/>
        </w:rPr>
        <w:t>Berdine</w:t>
      </w:r>
      <w:proofErr w:type="spellEnd"/>
    </w:p>
    <w:p w14:paraId="32D83784" w14:textId="77777777" w:rsidR="00985668" w:rsidRPr="0019172E" w:rsidRDefault="00985668" w:rsidP="00985668">
      <w:pPr>
        <w:rPr>
          <w:bCs/>
          <w:sz w:val="22"/>
          <w:szCs w:val="22"/>
        </w:rPr>
      </w:pPr>
      <w:r w:rsidRPr="0019172E">
        <w:rPr>
          <w:sz w:val="22"/>
          <w:szCs w:val="22"/>
        </w:rPr>
        <w:t>2. Text entitled “Basic Statistics: Tools for Continuous Improvement” by</w:t>
      </w:r>
      <w:r w:rsidRPr="0019172E">
        <w:rPr>
          <w:bCs/>
          <w:sz w:val="22"/>
          <w:szCs w:val="22"/>
        </w:rPr>
        <w:t xml:space="preserve"> </w:t>
      </w:r>
      <w:proofErr w:type="spellStart"/>
      <w:r w:rsidRPr="0019172E">
        <w:rPr>
          <w:bCs/>
          <w:sz w:val="22"/>
          <w:szCs w:val="22"/>
        </w:rPr>
        <w:t>Kiemele</w:t>
      </w:r>
      <w:proofErr w:type="spellEnd"/>
      <w:r w:rsidRPr="0019172E">
        <w:rPr>
          <w:bCs/>
          <w:sz w:val="22"/>
          <w:szCs w:val="22"/>
        </w:rPr>
        <w:t xml:space="preserve">, Schmidt and </w:t>
      </w:r>
      <w:proofErr w:type="spellStart"/>
      <w:r w:rsidRPr="0019172E">
        <w:rPr>
          <w:bCs/>
          <w:sz w:val="22"/>
          <w:szCs w:val="22"/>
        </w:rPr>
        <w:t>Berdine</w:t>
      </w:r>
      <w:proofErr w:type="spellEnd"/>
    </w:p>
    <w:p w14:paraId="2BD68B43" w14:textId="77777777" w:rsidR="00985668" w:rsidRPr="0019172E" w:rsidRDefault="00985668" w:rsidP="00985668">
      <w:pPr>
        <w:rPr>
          <w:bCs/>
          <w:sz w:val="22"/>
          <w:szCs w:val="22"/>
        </w:rPr>
      </w:pPr>
      <w:r w:rsidRPr="0019172E">
        <w:rPr>
          <w:bCs/>
          <w:sz w:val="22"/>
          <w:szCs w:val="22"/>
        </w:rPr>
        <w:t xml:space="preserve">3. </w:t>
      </w:r>
      <w:r w:rsidRPr="0019172E">
        <w:rPr>
          <w:sz w:val="22"/>
          <w:szCs w:val="22"/>
        </w:rPr>
        <w:t xml:space="preserve">Guide entitled “Lean Six Sigma: A Tools Guide” by Adams, </w:t>
      </w:r>
      <w:proofErr w:type="spellStart"/>
      <w:r w:rsidRPr="0019172E">
        <w:rPr>
          <w:sz w:val="22"/>
          <w:szCs w:val="22"/>
        </w:rPr>
        <w:t>Kiemele</w:t>
      </w:r>
      <w:proofErr w:type="spellEnd"/>
      <w:r w:rsidRPr="0019172E">
        <w:rPr>
          <w:sz w:val="22"/>
          <w:szCs w:val="22"/>
        </w:rPr>
        <w:t xml:space="preserve">, Pollock, </w:t>
      </w:r>
      <w:proofErr w:type="spellStart"/>
      <w:r w:rsidRPr="0019172E">
        <w:rPr>
          <w:sz w:val="22"/>
          <w:szCs w:val="22"/>
        </w:rPr>
        <w:t>Quan</w:t>
      </w:r>
      <w:proofErr w:type="spellEnd"/>
    </w:p>
    <w:p w14:paraId="60A947AE" w14:textId="77777777" w:rsidR="00985668" w:rsidRPr="0019172E" w:rsidRDefault="00985668" w:rsidP="00985668">
      <w:pPr>
        <w:rPr>
          <w:sz w:val="22"/>
          <w:szCs w:val="22"/>
        </w:rPr>
      </w:pPr>
      <w:r w:rsidRPr="0019172E">
        <w:rPr>
          <w:sz w:val="22"/>
          <w:szCs w:val="22"/>
        </w:rPr>
        <w:t>4. SPC XL Software</w:t>
      </w:r>
    </w:p>
    <w:p w14:paraId="592FBCD8" w14:textId="77777777" w:rsidR="00985668" w:rsidRPr="0019172E" w:rsidRDefault="00985668" w:rsidP="00985668">
      <w:pPr>
        <w:rPr>
          <w:sz w:val="22"/>
          <w:szCs w:val="22"/>
        </w:rPr>
      </w:pPr>
      <w:r w:rsidRPr="0019172E">
        <w:rPr>
          <w:sz w:val="22"/>
          <w:szCs w:val="22"/>
        </w:rPr>
        <w:t>5. Notebook entitled “Knowledge Notebook”</w:t>
      </w:r>
    </w:p>
    <w:p w14:paraId="176C941F" w14:textId="77777777" w:rsidR="00985668" w:rsidRPr="0019172E" w:rsidRDefault="00985668" w:rsidP="00985668">
      <w:pPr>
        <w:rPr>
          <w:sz w:val="22"/>
          <w:szCs w:val="22"/>
        </w:rPr>
      </w:pPr>
    </w:p>
    <w:p w14:paraId="3B7B2115" w14:textId="77777777" w:rsidR="00985668" w:rsidRPr="0019172E" w:rsidRDefault="00985668" w:rsidP="00985668">
      <w:pPr>
        <w:rPr>
          <w:sz w:val="22"/>
          <w:szCs w:val="22"/>
        </w:rPr>
      </w:pPr>
    </w:p>
    <w:p w14:paraId="7DB108D4" w14:textId="77777777" w:rsidR="00985668" w:rsidRPr="0019172E" w:rsidRDefault="00985668" w:rsidP="00985668">
      <w:pPr>
        <w:rPr>
          <w:sz w:val="22"/>
          <w:szCs w:val="22"/>
        </w:rPr>
      </w:pPr>
    </w:p>
    <w:p w14:paraId="66FA7B45" w14:textId="77777777" w:rsidR="004002F7" w:rsidRDefault="004002F7" w:rsidP="00985668">
      <w:pPr>
        <w:rPr>
          <w:b/>
          <w:sz w:val="22"/>
          <w:szCs w:val="22"/>
          <w:u w:val="single"/>
        </w:rPr>
      </w:pPr>
    </w:p>
    <w:p w14:paraId="3257EE98" w14:textId="77777777" w:rsidR="004002F7" w:rsidRDefault="004002F7" w:rsidP="00985668">
      <w:pPr>
        <w:rPr>
          <w:b/>
          <w:sz w:val="22"/>
          <w:szCs w:val="22"/>
          <w:u w:val="single"/>
        </w:rPr>
      </w:pPr>
    </w:p>
    <w:p w14:paraId="7268FF9A" w14:textId="77777777" w:rsidR="004002F7" w:rsidRDefault="004002F7" w:rsidP="00985668">
      <w:pPr>
        <w:rPr>
          <w:b/>
          <w:sz w:val="22"/>
          <w:szCs w:val="22"/>
          <w:u w:val="single"/>
        </w:rPr>
      </w:pPr>
    </w:p>
    <w:p w14:paraId="4122B49A" w14:textId="77777777" w:rsidR="004002F7" w:rsidRDefault="004002F7" w:rsidP="00985668">
      <w:pPr>
        <w:rPr>
          <w:b/>
          <w:sz w:val="22"/>
          <w:szCs w:val="22"/>
          <w:u w:val="single"/>
        </w:rPr>
      </w:pPr>
    </w:p>
    <w:p w14:paraId="6B7742F2" w14:textId="77777777" w:rsidR="00985668" w:rsidRPr="0019172E" w:rsidRDefault="00985668" w:rsidP="004002F7">
      <w:pPr>
        <w:jc w:val="center"/>
        <w:rPr>
          <w:b/>
          <w:sz w:val="22"/>
          <w:szCs w:val="22"/>
          <w:u w:val="single"/>
        </w:rPr>
      </w:pPr>
      <w:r w:rsidRPr="0019172E">
        <w:rPr>
          <w:b/>
          <w:sz w:val="22"/>
          <w:szCs w:val="22"/>
          <w:u w:val="single"/>
        </w:rPr>
        <w:t>Statistical Tools, SPC &amp; MSA Training</w:t>
      </w:r>
    </w:p>
    <w:p w14:paraId="5950374C" w14:textId="77777777" w:rsidR="00985668" w:rsidRPr="0019172E" w:rsidRDefault="00985668" w:rsidP="00985668">
      <w:pPr>
        <w:rPr>
          <w:sz w:val="22"/>
          <w:szCs w:val="22"/>
        </w:rPr>
      </w:pPr>
    </w:p>
    <w:p w14:paraId="75664256" w14:textId="77777777" w:rsidR="00985668" w:rsidRPr="0019172E" w:rsidRDefault="00985668" w:rsidP="00985668">
      <w:pPr>
        <w:rPr>
          <w:sz w:val="22"/>
          <w:szCs w:val="22"/>
        </w:rPr>
      </w:pPr>
      <w:r w:rsidRPr="0019172E">
        <w:rPr>
          <w:sz w:val="22"/>
          <w:szCs w:val="22"/>
        </w:rPr>
        <w:t>This four day course provides the needed statistical tools, texts and software to transform data into knowledge and knowledge into excellent decision-making. Tools having an intermediate level of complexity are covered. Participants must have a working knowledge of Microsoft Excel and have the Microsoft Windows 98, 2000 or XP Operating System and Microsoft Excel pre-loaded onto their laptop computers prior to class.</w:t>
      </w:r>
    </w:p>
    <w:p w14:paraId="6F0BD460" w14:textId="77777777" w:rsidR="00985668" w:rsidRPr="0019172E" w:rsidRDefault="00985668" w:rsidP="00985668">
      <w:pPr>
        <w:rPr>
          <w:sz w:val="22"/>
          <w:szCs w:val="22"/>
        </w:rPr>
      </w:pPr>
    </w:p>
    <w:p w14:paraId="33DF5FE3" w14:textId="77777777" w:rsidR="00985668" w:rsidRPr="0019172E" w:rsidRDefault="00985668" w:rsidP="00985668">
      <w:pPr>
        <w:rPr>
          <w:sz w:val="22"/>
          <w:szCs w:val="22"/>
        </w:rPr>
      </w:pPr>
      <w:r w:rsidRPr="0019172E">
        <w:rPr>
          <w:sz w:val="22"/>
          <w:szCs w:val="22"/>
        </w:rPr>
        <w:t>Subjects addressed in this course include:</w:t>
      </w:r>
    </w:p>
    <w:p w14:paraId="1B6E486E" w14:textId="77777777" w:rsidR="00985668" w:rsidRPr="0019172E" w:rsidRDefault="00985668" w:rsidP="00985668">
      <w:pPr>
        <w:rPr>
          <w:sz w:val="22"/>
          <w:szCs w:val="22"/>
        </w:rPr>
      </w:pPr>
    </w:p>
    <w:p w14:paraId="70DD69F1" w14:textId="77777777" w:rsidR="00985668" w:rsidRPr="0019172E" w:rsidRDefault="00985668" w:rsidP="00985668">
      <w:pPr>
        <w:rPr>
          <w:sz w:val="22"/>
          <w:szCs w:val="22"/>
        </w:rPr>
      </w:pPr>
      <w:r w:rsidRPr="0019172E">
        <w:rPr>
          <w:sz w:val="22"/>
          <w:szCs w:val="22"/>
        </w:rPr>
        <w:t>-- The Impetus for Deploying Six Sigma in Government and industry.</w:t>
      </w:r>
    </w:p>
    <w:p w14:paraId="7936356A" w14:textId="77777777" w:rsidR="00985668" w:rsidRPr="0019172E" w:rsidRDefault="00985668" w:rsidP="00985668">
      <w:pPr>
        <w:rPr>
          <w:sz w:val="22"/>
          <w:szCs w:val="22"/>
        </w:rPr>
      </w:pPr>
      <w:r w:rsidRPr="0019172E">
        <w:rPr>
          <w:sz w:val="22"/>
          <w:szCs w:val="22"/>
        </w:rPr>
        <w:t>-- The Role of Statistics in Process Improvement</w:t>
      </w:r>
    </w:p>
    <w:p w14:paraId="2FAC0EE2" w14:textId="77777777" w:rsidR="00985668" w:rsidRPr="0019172E" w:rsidRDefault="00985668" w:rsidP="00985668">
      <w:pPr>
        <w:rPr>
          <w:sz w:val="22"/>
          <w:szCs w:val="22"/>
        </w:rPr>
      </w:pPr>
      <w:r w:rsidRPr="0019172E">
        <w:rPr>
          <w:sz w:val="22"/>
          <w:szCs w:val="22"/>
        </w:rPr>
        <w:t>-- Making Sense Out of Data Using Graphical and Measurement Tools</w:t>
      </w:r>
    </w:p>
    <w:p w14:paraId="76C3B2D0" w14:textId="77777777" w:rsidR="00985668" w:rsidRPr="0019172E" w:rsidRDefault="00985668" w:rsidP="00985668">
      <w:pPr>
        <w:rPr>
          <w:sz w:val="22"/>
          <w:szCs w:val="22"/>
        </w:rPr>
      </w:pPr>
      <w:r w:rsidRPr="0019172E">
        <w:rPr>
          <w:sz w:val="22"/>
          <w:szCs w:val="22"/>
        </w:rPr>
        <w:t>-- Understanding Data Distributions and Their Applications</w:t>
      </w:r>
    </w:p>
    <w:p w14:paraId="4CAFD70A" w14:textId="77777777" w:rsidR="00985668" w:rsidRPr="0019172E" w:rsidRDefault="00985668" w:rsidP="00985668">
      <w:pPr>
        <w:rPr>
          <w:sz w:val="22"/>
          <w:szCs w:val="22"/>
        </w:rPr>
      </w:pPr>
      <w:r w:rsidRPr="0019172E">
        <w:rPr>
          <w:sz w:val="22"/>
          <w:szCs w:val="22"/>
        </w:rPr>
        <w:t>-- Sampling Distributions and Confidence Intervals</w:t>
      </w:r>
    </w:p>
    <w:p w14:paraId="10D96FAE" w14:textId="77777777" w:rsidR="00985668" w:rsidRPr="0019172E" w:rsidRDefault="00985668" w:rsidP="00985668">
      <w:pPr>
        <w:rPr>
          <w:sz w:val="22"/>
          <w:szCs w:val="22"/>
        </w:rPr>
      </w:pPr>
      <w:r w:rsidRPr="0019172E">
        <w:rPr>
          <w:sz w:val="22"/>
          <w:szCs w:val="22"/>
        </w:rPr>
        <w:t>-- Drawing Conclusions When Comparing Data Sets</w:t>
      </w:r>
    </w:p>
    <w:p w14:paraId="009E1FE9" w14:textId="77777777" w:rsidR="00985668" w:rsidRPr="0019172E" w:rsidRDefault="00985668" w:rsidP="00985668">
      <w:pPr>
        <w:rPr>
          <w:sz w:val="22"/>
          <w:szCs w:val="22"/>
        </w:rPr>
      </w:pPr>
      <w:r w:rsidRPr="0019172E">
        <w:rPr>
          <w:sz w:val="22"/>
          <w:szCs w:val="22"/>
        </w:rPr>
        <w:t>-- Process Control and Process Capability</w:t>
      </w:r>
    </w:p>
    <w:p w14:paraId="4D3ADBE0" w14:textId="77777777" w:rsidR="00985668" w:rsidRPr="0019172E" w:rsidRDefault="00985668" w:rsidP="00985668">
      <w:pPr>
        <w:rPr>
          <w:sz w:val="22"/>
          <w:szCs w:val="22"/>
        </w:rPr>
      </w:pPr>
      <w:r w:rsidRPr="0019172E">
        <w:rPr>
          <w:sz w:val="22"/>
          <w:szCs w:val="22"/>
        </w:rPr>
        <w:t>-- Measurement System Analysis</w:t>
      </w:r>
    </w:p>
    <w:p w14:paraId="6611FCFC" w14:textId="77777777" w:rsidR="00985668" w:rsidRPr="0019172E" w:rsidRDefault="00985668" w:rsidP="00985668">
      <w:pPr>
        <w:rPr>
          <w:sz w:val="22"/>
          <w:szCs w:val="22"/>
        </w:rPr>
      </w:pPr>
      <w:r w:rsidRPr="0019172E">
        <w:rPr>
          <w:sz w:val="22"/>
          <w:szCs w:val="22"/>
        </w:rPr>
        <w:t>-- Special Topics Including Regression, Introduction to Design of Experiments, Categorical Data and Failure Modes and Effects Analysis</w:t>
      </w:r>
    </w:p>
    <w:p w14:paraId="5B234854" w14:textId="77777777" w:rsidR="00985668" w:rsidRPr="0019172E" w:rsidRDefault="00985668" w:rsidP="00985668">
      <w:pPr>
        <w:rPr>
          <w:sz w:val="22"/>
          <w:szCs w:val="22"/>
        </w:rPr>
      </w:pPr>
    </w:p>
    <w:p w14:paraId="739AB739" w14:textId="77777777" w:rsidR="00985668" w:rsidRPr="0019172E" w:rsidRDefault="00985668" w:rsidP="00985668">
      <w:pPr>
        <w:rPr>
          <w:sz w:val="22"/>
          <w:szCs w:val="22"/>
        </w:rPr>
      </w:pPr>
      <w:r w:rsidRPr="0019172E">
        <w:rPr>
          <w:sz w:val="22"/>
          <w:szCs w:val="22"/>
        </w:rPr>
        <w:t>Materials:</w:t>
      </w:r>
    </w:p>
    <w:p w14:paraId="1173F774" w14:textId="77777777" w:rsidR="00985668" w:rsidRPr="0019172E" w:rsidRDefault="00985668" w:rsidP="00985668">
      <w:pPr>
        <w:rPr>
          <w:sz w:val="22"/>
          <w:szCs w:val="22"/>
        </w:rPr>
      </w:pPr>
    </w:p>
    <w:p w14:paraId="28E8C66E" w14:textId="77777777" w:rsidR="00985668" w:rsidRPr="0019172E" w:rsidRDefault="00985668" w:rsidP="00985668">
      <w:pPr>
        <w:rPr>
          <w:bCs/>
          <w:sz w:val="22"/>
          <w:szCs w:val="22"/>
        </w:rPr>
      </w:pPr>
      <w:r w:rsidRPr="0019172E">
        <w:rPr>
          <w:sz w:val="22"/>
          <w:szCs w:val="22"/>
        </w:rPr>
        <w:t>1. Text entitled “Basic Statistics: Tools for Continuous Improvement” by</w:t>
      </w:r>
      <w:r w:rsidRPr="0019172E">
        <w:rPr>
          <w:bCs/>
          <w:sz w:val="22"/>
          <w:szCs w:val="22"/>
        </w:rPr>
        <w:t xml:space="preserve"> </w:t>
      </w:r>
      <w:proofErr w:type="spellStart"/>
      <w:r w:rsidRPr="0019172E">
        <w:rPr>
          <w:bCs/>
          <w:sz w:val="22"/>
          <w:szCs w:val="22"/>
        </w:rPr>
        <w:t>Kiemele</w:t>
      </w:r>
      <w:proofErr w:type="spellEnd"/>
      <w:r w:rsidRPr="0019172E">
        <w:rPr>
          <w:bCs/>
          <w:sz w:val="22"/>
          <w:szCs w:val="22"/>
        </w:rPr>
        <w:t xml:space="preserve">, Schmidt and </w:t>
      </w:r>
      <w:proofErr w:type="spellStart"/>
      <w:r w:rsidRPr="0019172E">
        <w:rPr>
          <w:bCs/>
          <w:sz w:val="22"/>
          <w:szCs w:val="22"/>
        </w:rPr>
        <w:t>Berdine</w:t>
      </w:r>
      <w:proofErr w:type="spellEnd"/>
    </w:p>
    <w:p w14:paraId="051120AA" w14:textId="77777777" w:rsidR="00985668" w:rsidRPr="0019172E" w:rsidRDefault="00985668" w:rsidP="00985668">
      <w:pPr>
        <w:rPr>
          <w:sz w:val="22"/>
          <w:szCs w:val="22"/>
        </w:rPr>
      </w:pPr>
      <w:r w:rsidRPr="0019172E">
        <w:rPr>
          <w:bCs/>
          <w:sz w:val="22"/>
          <w:szCs w:val="22"/>
        </w:rPr>
        <w:t xml:space="preserve">2. </w:t>
      </w:r>
      <w:r w:rsidRPr="0019172E">
        <w:rPr>
          <w:sz w:val="22"/>
          <w:szCs w:val="22"/>
        </w:rPr>
        <w:t>SPC XL Software</w:t>
      </w:r>
    </w:p>
    <w:p w14:paraId="60B4E3D5" w14:textId="77C41D7A" w:rsidR="004002F7" w:rsidRPr="00A31EAA" w:rsidRDefault="00985668" w:rsidP="00A31EAA">
      <w:pPr>
        <w:rPr>
          <w:sz w:val="22"/>
          <w:szCs w:val="22"/>
        </w:rPr>
      </w:pPr>
      <w:r w:rsidRPr="0019172E">
        <w:rPr>
          <w:sz w:val="22"/>
          <w:szCs w:val="22"/>
        </w:rPr>
        <w:t>3.</w:t>
      </w:r>
      <w:r w:rsidR="00A31EAA">
        <w:rPr>
          <w:sz w:val="22"/>
          <w:szCs w:val="22"/>
        </w:rPr>
        <w:t xml:space="preserve"> Comprehensive Participant </w:t>
      </w:r>
      <w:proofErr w:type="spellStart"/>
      <w:r w:rsidR="00A31EAA">
        <w:rPr>
          <w:sz w:val="22"/>
          <w:szCs w:val="22"/>
        </w:rPr>
        <w:t>Guid</w:t>
      </w:r>
      <w:proofErr w:type="spellEnd"/>
    </w:p>
    <w:p w14:paraId="16953FAB" w14:textId="77777777" w:rsidR="004002F7" w:rsidRDefault="004002F7" w:rsidP="004002F7">
      <w:pPr>
        <w:jc w:val="center"/>
        <w:rPr>
          <w:b/>
          <w:sz w:val="22"/>
          <w:szCs w:val="22"/>
          <w:u w:val="single"/>
        </w:rPr>
      </w:pPr>
    </w:p>
    <w:p w14:paraId="76B83C10" w14:textId="77777777" w:rsidR="004002F7" w:rsidRDefault="004002F7" w:rsidP="004002F7">
      <w:pPr>
        <w:jc w:val="center"/>
        <w:rPr>
          <w:b/>
          <w:sz w:val="22"/>
          <w:szCs w:val="22"/>
          <w:u w:val="single"/>
        </w:rPr>
      </w:pPr>
    </w:p>
    <w:p w14:paraId="14E533D1" w14:textId="77777777" w:rsidR="004002F7" w:rsidRDefault="004002F7" w:rsidP="004002F7">
      <w:pPr>
        <w:jc w:val="center"/>
        <w:rPr>
          <w:b/>
          <w:sz w:val="22"/>
          <w:szCs w:val="22"/>
          <w:u w:val="single"/>
        </w:rPr>
      </w:pPr>
    </w:p>
    <w:p w14:paraId="38019219" w14:textId="77777777" w:rsidR="00985668" w:rsidRPr="0019172E" w:rsidRDefault="00985668" w:rsidP="004002F7">
      <w:pPr>
        <w:jc w:val="center"/>
        <w:rPr>
          <w:b/>
          <w:sz w:val="22"/>
          <w:szCs w:val="22"/>
          <w:u w:val="single"/>
        </w:rPr>
      </w:pPr>
      <w:r w:rsidRPr="0019172E">
        <w:rPr>
          <w:b/>
          <w:sz w:val="22"/>
          <w:szCs w:val="22"/>
          <w:u w:val="single"/>
        </w:rPr>
        <w:t>Advanced Statistical Tools for Black Belts Training</w:t>
      </w:r>
    </w:p>
    <w:p w14:paraId="2F4E9343" w14:textId="77777777" w:rsidR="00985668" w:rsidRPr="0019172E" w:rsidRDefault="00985668" w:rsidP="00985668">
      <w:pPr>
        <w:rPr>
          <w:sz w:val="22"/>
          <w:szCs w:val="22"/>
        </w:rPr>
      </w:pPr>
    </w:p>
    <w:p w14:paraId="7474446F" w14:textId="77777777" w:rsidR="00985668" w:rsidRPr="0019172E" w:rsidRDefault="00985668" w:rsidP="00985668">
      <w:pPr>
        <w:rPr>
          <w:sz w:val="22"/>
          <w:szCs w:val="22"/>
        </w:rPr>
      </w:pPr>
      <w:r w:rsidRPr="0019172E">
        <w:rPr>
          <w:sz w:val="22"/>
          <w:szCs w:val="22"/>
        </w:rPr>
        <w:t>This three day course provides the needed, advanced statistical tools, texts and software to transform data into knowledge and knowledge into excellent decision-making. Participants must have a working knowledge of Microsoft Excel and have the Microsoft Windows 98, 2000 or XP Operating System and Microsoft Excel pre-loaded onto their laptop computers prior to class.</w:t>
      </w:r>
    </w:p>
    <w:p w14:paraId="2B724106" w14:textId="77777777" w:rsidR="00985668" w:rsidRPr="0019172E" w:rsidRDefault="00985668" w:rsidP="00985668">
      <w:pPr>
        <w:rPr>
          <w:sz w:val="22"/>
          <w:szCs w:val="22"/>
        </w:rPr>
      </w:pPr>
    </w:p>
    <w:p w14:paraId="59354FD5" w14:textId="77777777" w:rsidR="00985668" w:rsidRPr="0019172E" w:rsidRDefault="00985668" w:rsidP="00985668">
      <w:pPr>
        <w:rPr>
          <w:sz w:val="22"/>
          <w:szCs w:val="22"/>
        </w:rPr>
      </w:pPr>
      <w:r w:rsidRPr="0019172E">
        <w:rPr>
          <w:sz w:val="22"/>
          <w:szCs w:val="22"/>
        </w:rPr>
        <w:t>Subjects addressed in this course include:</w:t>
      </w:r>
    </w:p>
    <w:p w14:paraId="6D44713F" w14:textId="77777777" w:rsidR="00985668" w:rsidRPr="0019172E" w:rsidRDefault="00985668" w:rsidP="00985668">
      <w:pPr>
        <w:rPr>
          <w:sz w:val="22"/>
          <w:szCs w:val="22"/>
        </w:rPr>
      </w:pPr>
    </w:p>
    <w:p w14:paraId="75B97A0A" w14:textId="77777777" w:rsidR="00985668" w:rsidRPr="0019172E" w:rsidRDefault="00985668" w:rsidP="00985668">
      <w:pPr>
        <w:rPr>
          <w:sz w:val="22"/>
          <w:szCs w:val="22"/>
        </w:rPr>
      </w:pPr>
      <w:r w:rsidRPr="0019172E">
        <w:rPr>
          <w:sz w:val="22"/>
          <w:szCs w:val="22"/>
        </w:rPr>
        <w:t>-- Overview of Data Mining (Definitions and Tasks, Steps in the Data Mining Process, Facts Versus Myths and Data Mining Applications)</w:t>
      </w:r>
    </w:p>
    <w:p w14:paraId="678BD115" w14:textId="77777777" w:rsidR="00985668" w:rsidRPr="0019172E" w:rsidRDefault="00985668" w:rsidP="00985668">
      <w:pPr>
        <w:rPr>
          <w:sz w:val="22"/>
          <w:szCs w:val="22"/>
        </w:rPr>
      </w:pPr>
      <w:r w:rsidRPr="0019172E">
        <w:rPr>
          <w:sz w:val="22"/>
          <w:szCs w:val="22"/>
        </w:rPr>
        <w:t>-- Preparatory Steps (Data Preparation, Visualization and Dictionaries)</w:t>
      </w:r>
    </w:p>
    <w:p w14:paraId="79E111C7" w14:textId="77777777" w:rsidR="00985668" w:rsidRPr="0019172E" w:rsidRDefault="00985668" w:rsidP="00985668">
      <w:pPr>
        <w:rPr>
          <w:sz w:val="22"/>
          <w:szCs w:val="22"/>
        </w:rPr>
      </w:pPr>
      <w:r w:rsidRPr="0019172E">
        <w:rPr>
          <w:sz w:val="22"/>
          <w:szCs w:val="22"/>
        </w:rPr>
        <w:t>-- Background on Modeling (Dimensionality, Notation and Terms, Bias-Variance Tradeoff, Control of the Bias-Variance Tradeoff and Error Functions)</w:t>
      </w:r>
    </w:p>
    <w:p w14:paraId="4A7408DC" w14:textId="77777777" w:rsidR="00985668" w:rsidRPr="0019172E" w:rsidRDefault="00985668" w:rsidP="00985668">
      <w:pPr>
        <w:rPr>
          <w:sz w:val="22"/>
          <w:szCs w:val="22"/>
        </w:rPr>
      </w:pPr>
      <w:r w:rsidRPr="0019172E">
        <w:rPr>
          <w:sz w:val="22"/>
          <w:szCs w:val="22"/>
        </w:rPr>
        <w:t>-- Traditional Models (Linear Regression Procedures, Logistic Regression, Discriminant Analysis, Nearest Neighbors and Clustering Algorithms)</w:t>
      </w:r>
    </w:p>
    <w:p w14:paraId="6084CCA4" w14:textId="77777777" w:rsidR="00985668" w:rsidRPr="0019172E" w:rsidRDefault="00985668" w:rsidP="00985668">
      <w:pPr>
        <w:rPr>
          <w:sz w:val="22"/>
          <w:szCs w:val="22"/>
        </w:rPr>
      </w:pPr>
      <w:r w:rsidRPr="0019172E">
        <w:rPr>
          <w:sz w:val="22"/>
          <w:szCs w:val="22"/>
        </w:rPr>
        <w:t>-- Modern Models (Classification and Regression Trees, Neural Networks, Bump Hunting, Association Rules, Evaluating and Combining Models and a Survey of Recent Developments)</w:t>
      </w:r>
    </w:p>
    <w:p w14:paraId="61AB9EEB" w14:textId="77777777" w:rsidR="00985668" w:rsidRPr="0019172E" w:rsidRDefault="00985668" w:rsidP="00985668">
      <w:pPr>
        <w:rPr>
          <w:sz w:val="22"/>
          <w:szCs w:val="22"/>
        </w:rPr>
      </w:pPr>
    </w:p>
    <w:p w14:paraId="0FFC9A6E" w14:textId="77777777" w:rsidR="00985668" w:rsidRPr="0019172E" w:rsidRDefault="00985668" w:rsidP="00985668">
      <w:pPr>
        <w:rPr>
          <w:sz w:val="22"/>
          <w:szCs w:val="22"/>
        </w:rPr>
      </w:pPr>
      <w:r w:rsidRPr="0019172E">
        <w:rPr>
          <w:sz w:val="22"/>
          <w:szCs w:val="22"/>
        </w:rPr>
        <w:t>Materials:</w:t>
      </w:r>
    </w:p>
    <w:p w14:paraId="68BD2781" w14:textId="77777777" w:rsidR="00985668" w:rsidRPr="0019172E" w:rsidRDefault="00985668" w:rsidP="00985668">
      <w:pPr>
        <w:rPr>
          <w:sz w:val="22"/>
          <w:szCs w:val="22"/>
        </w:rPr>
      </w:pPr>
    </w:p>
    <w:p w14:paraId="3BA16CE2" w14:textId="77777777" w:rsidR="00985668" w:rsidRPr="0019172E" w:rsidRDefault="00985668" w:rsidP="00985668">
      <w:pPr>
        <w:rPr>
          <w:bCs/>
          <w:sz w:val="22"/>
          <w:szCs w:val="22"/>
        </w:rPr>
      </w:pPr>
      <w:r w:rsidRPr="0019172E">
        <w:rPr>
          <w:sz w:val="22"/>
          <w:szCs w:val="22"/>
        </w:rPr>
        <w:t>1. XL Miner Trial Software</w:t>
      </w:r>
    </w:p>
    <w:p w14:paraId="3ADAFEF5" w14:textId="77777777" w:rsidR="00985668" w:rsidRPr="0019172E" w:rsidRDefault="00985668" w:rsidP="00985668">
      <w:pPr>
        <w:rPr>
          <w:sz w:val="22"/>
          <w:szCs w:val="22"/>
        </w:rPr>
      </w:pPr>
      <w:r w:rsidRPr="0019172E">
        <w:rPr>
          <w:sz w:val="22"/>
          <w:szCs w:val="22"/>
        </w:rPr>
        <w:t>2. Comprehensive Participant Guide</w:t>
      </w:r>
    </w:p>
    <w:p w14:paraId="7E73C335" w14:textId="77777777" w:rsidR="00985668" w:rsidRPr="0019172E" w:rsidRDefault="00985668" w:rsidP="00985668">
      <w:pPr>
        <w:rPr>
          <w:sz w:val="22"/>
          <w:szCs w:val="22"/>
        </w:rPr>
      </w:pPr>
    </w:p>
    <w:p w14:paraId="3A14D006" w14:textId="77777777" w:rsidR="004002F7" w:rsidRDefault="004002F7" w:rsidP="004002F7">
      <w:pPr>
        <w:jc w:val="center"/>
        <w:rPr>
          <w:b/>
          <w:sz w:val="22"/>
          <w:szCs w:val="22"/>
          <w:u w:val="single"/>
        </w:rPr>
      </w:pPr>
    </w:p>
    <w:p w14:paraId="4B7D551D" w14:textId="77777777" w:rsidR="004002F7" w:rsidRDefault="004002F7" w:rsidP="004002F7">
      <w:pPr>
        <w:jc w:val="center"/>
        <w:rPr>
          <w:b/>
          <w:sz w:val="22"/>
          <w:szCs w:val="22"/>
          <w:u w:val="single"/>
        </w:rPr>
      </w:pPr>
    </w:p>
    <w:p w14:paraId="223718B2" w14:textId="77777777" w:rsidR="004002F7" w:rsidRDefault="004002F7" w:rsidP="004002F7">
      <w:pPr>
        <w:jc w:val="center"/>
        <w:rPr>
          <w:b/>
          <w:sz w:val="22"/>
          <w:szCs w:val="22"/>
          <w:u w:val="single"/>
        </w:rPr>
      </w:pPr>
    </w:p>
    <w:p w14:paraId="36BB325E" w14:textId="77777777" w:rsidR="004002F7" w:rsidRDefault="004002F7" w:rsidP="004002F7">
      <w:pPr>
        <w:jc w:val="center"/>
        <w:rPr>
          <w:b/>
          <w:sz w:val="22"/>
          <w:szCs w:val="22"/>
          <w:u w:val="single"/>
        </w:rPr>
      </w:pPr>
    </w:p>
    <w:p w14:paraId="4688017C" w14:textId="77777777" w:rsidR="00985668" w:rsidRPr="0019172E" w:rsidRDefault="00985668" w:rsidP="004002F7">
      <w:pPr>
        <w:jc w:val="center"/>
        <w:rPr>
          <w:b/>
          <w:sz w:val="22"/>
          <w:szCs w:val="22"/>
          <w:u w:val="single"/>
        </w:rPr>
      </w:pPr>
      <w:r w:rsidRPr="0019172E">
        <w:rPr>
          <w:b/>
          <w:sz w:val="22"/>
          <w:szCs w:val="22"/>
          <w:u w:val="single"/>
        </w:rPr>
        <w:t>Design of Experiments (DOE) Training</w:t>
      </w:r>
    </w:p>
    <w:p w14:paraId="6AADDADF" w14:textId="77777777" w:rsidR="00985668" w:rsidRPr="0019172E" w:rsidRDefault="00985668" w:rsidP="00985668">
      <w:pPr>
        <w:rPr>
          <w:sz w:val="22"/>
          <w:szCs w:val="22"/>
        </w:rPr>
      </w:pPr>
    </w:p>
    <w:p w14:paraId="2AB27B46" w14:textId="77777777" w:rsidR="00985668" w:rsidRPr="0019172E" w:rsidRDefault="00985668" w:rsidP="00985668">
      <w:pPr>
        <w:rPr>
          <w:sz w:val="22"/>
          <w:szCs w:val="22"/>
        </w:rPr>
      </w:pPr>
      <w:r w:rsidRPr="0019172E">
        <w:rPr>
          <w:sz w:val="22"/>
          <w:szCs w:val="22"/>
        </w:rPr>
        <w:t>This four day course provides an essential understanding of what DOE is and its tremendous role in gaining process knowledge and reducing variation. Participants must have a working knowledge of Microsoft Excel and have the Microsoft Windows 98, 2000 or XP Operating System and Microsoft Excel pre-loaded onto their laptop computers prior to class.</w:t>
      </w:r>
    </w:p>
    <w:p w14:paraId="1C2FF33D" w14:textId="77777777" w:rsidR="00985668" w:rsidRPr="0019172E" w:rsidRDefault="00985668" w:rsidP="00985668">
      <w:pPr>
        <w:rPr>
          <w:sz w:val="22"/>
          <w:szCs w:val="22"/>
        </w:rPr>
      </w:pPr>
    </w:p>
    <w:p w14:paraId="76933796" w14:textId="77777777" w:rsidR="00985668" w:rsidRPr="0019172E" w:rsidRDefault="00985668" w:rsidP="00985668">
      <w:pPr>
        <w:rPr>
          <w:sz w:val="22"/>
          <w:szCs w:val="22"/>
        </w:rPr>
      </w:pPr>
      <w:r w:rsidRPr="0019172E">
        <w:rPr>
          <w:sz w:val="22"/>
          <w:szCs w:val="22"/>
        </w:rPr>
        <w:t>Subjects addressed in this course include:</w:t>
      </w:r>
    </w:p>
    <w:p w14:paraId="08C859D3" w14:textId="77777777" w:rsidR="00985668" w:rsidRPr="0019172E" w:rsidRDefault="00985668" w:rsidP="00985668">
      <w:pPr>
        <w:rPr>
          <w:sz w:val="22"/>
          <w:szCs w:val="22"/>
        </w:rPr>
      </w:pPr>
    </w:p>
    <w:p w14:paraId="092AAF86" w14:textId="77777777" w:rsidR="00985668" w:rsidRPr="0019172E" w:rsidRDefault="00985668" w:rsidP="00985668">
      <w:pPr>
        <w:rPr>
          <w:sz w:val="22"/>
          <w:szCs w:val="22"/>
        </w:rPr>
      </w:pPr>
      <w:r w:rsidRPr="0019172E">
        <w:rPr>
          <w:sz w:val="22"/>
          <w:szCs w:val="22"/>
        </w:rPr>
        <w:t>-- Foundations and Overview of DOE</w:t>
      </w:r>
    </w:p>
    <w:p w14:paraId="459C602D" w14:textId="77777777" w:rsidR="00985668" w:rsidRPr="0019172E" w:rsidRDefault="00985668" w:rsidP="00985668">
      <w:pPr>
        <w:rPr>
          <w:sz w:val="22"/>
          <w:szCs w:val="22"/>
        </w:rPr>
      </w:pPr>
      <w:r w:rsidRPr="0019172E">
        <w:rPr>
          <w:sz w:val="22"/>
          <w:szCs w:val="22"/>
        </w:rPr>
        <w:t>-- Introduction to Design and Analysis</w:t>
      </w:r>
    </w:p>
    <w:p w14:paraId="1B22768A" w14:textId="77777777" w:rsidR="00985668" w:rsidRPr="0019172E" w:rsidRDefault="00985668" w:rsidP="00985668">
      <w:pPr>
        <w:rPr>
          <w:sz w:val="22"/>
          <w:szCs w:val="22"/>
        </w:rPr>
      </w:pPr>
      <w:r w:rsidRPr="0019172E">
        <w:rPr>
          <w:sz w:val="22"/>
          <w:szCs w:val="22"/>
        </w:rPr>
        <w:t>-- Rules of Thumb</w:t>
      </w:r>
    </w:p>
    <w:p w14:paraId="142A5DF5" w14:textId="77777777" w:rsidR="00985668" w:rsidRPr="0019172E" w:rsidRDefault="00985668" w:rsidP="00985668">
      <w:pPr>
        <w:rPr>
          <w:sz w:val="22"/>
          <w:szCs w:val="22"/>
        </w:rPr>
      </w:pPr>
      <w:r w:rsidRPr="0019172E">
        <w:rPr>
          <w:sz w:val="22"/>
          <w:szCs w:val="22"/>
        </w:rPr>
        <w:lastRenderedPageBreak/>
        <w:t>-- Using Regression to Analyze Data</w:t>
      </w:r>
    </w:p>
    <w:p w14:paraId="386340F8" w14:textId="77777777" w:rsidR="00985668" w:rsidRPr="0019172E" w:rsidRDefault="00985668" w:rsidP="00985668">
      <w:pPr>
        <w:rPr>
          <w:sz w:val="22"/>
          <w:szCs w:val="22"/>
        </w:rPr>
      </w:pPr>
      <w:r w:rsidRPr="0019172E">
        <w:rPr>
          <w:sz w:val="22"/>
          <w:szCs w:val="22"/>
        </w:rPr>
        <w:t>-- Two-Level Design Summary</w:t>
      </w:r>
    </w:p>
    <w:p w14:paraId="52C03013" w14:textId="77777777" w:rsidR="00985668" w:rsidRPr="0019172E" w:rsidRDefault="00985668" w:rsidP="00985668">
      <w:pPr>
        <w:rPr>
          <w:sz w:val="22"/>
          <w:szCs w:val="22"/>
        </w:rPr>
      </w:pPr>
      <w:r w:rsidRPr="0019172E">
        <w:rPr>
          <w:sz w:val="22"/>
          <w:szCs w:val="22"/>
        </w:rPr>
        <w:t>-- Three-Level Design Summary</w:t>
      </w:r>
    </w:p>
    <w:p w14:paraId="32013BC5" w14:textId="77777777" w:rsidR="00985668" w:rsidRPr="0019172E" w:rsidRDefault="00985668" w:rsidP="00985668">
      <w:pPr>
        <w:rPr>
          <w:sz w:val="22"/>
          <w:szCs w:val="22"/>
        </w:rPr>
      </w:pPr>
      <w:r w:rsidRPr="0019172E">
        <w:rPr>
          <w:sz w:val="22"/>
          <w:szCs w:val="22"/>
        </w:rPr>
        <w:t>-- Taguchi, Variance Reduction Methods, Robust Designs and Multivariate Charts</w:t>
      </w:r>
    </w:p>
    <w:p w14:paraId="745EB97F" w14:textId="77777777" w:rsidR="00985668" w:rsidRPr="0019172E" w:rsidRDefault="00985668" w:rsidP="00985668">
      <w:pPr>
        <w:rPr>
          <w:sz w:val="22"/>
          <w:szCs w:val="22"/>
        </w:rPr>
      </w:pPr>
      <w:r w:rsidRPr="0019172E">
        <w:rPr>
          <w:sz w:val="22"/>
          <w:szCs w:val="22"/>
        </w:rPr>
        <w:t>-- Randomization and Multiple Response Optimization.</w:t>
      </w:r>
    </w:p>
    <w:p w14:paraId="70FF4188" w14:textId="77777777" w:rsidR="00985668" w:rsidRPr="0019172E" w:rsidRDefault="00985668" w:rsidP="00985668">
      <w:pPr>
        <w:rPr>
          <w:sz w:val="22"/>
          <w:szCs w:val="22"/>
        </w:rPr>
      </w:pPr>
    </w:p>
    <w:p w14:paraId="0B81FD1D" w14:textId="77777777" w:rsidR="00985668" w:rsidRPr="0019172E" w:rsidRDefault="00985668" w:rsidP="00985668">
      <w:pPr>
        <w:rPr>
          <w:sz w:val="22"/>
          <w:szCs w:val="22"/>
        </w:rPr>
      </w:pPr>
      <w:r w:rsidRPr="0019172E">
        <w:rPr>
          <w:sz w:val="22"/>
          <w:szCs w:val="22"/>
        </w:rPr>
        <w:t>Materials:</w:t>
      </w:r>
    </w:p>
    <w:p w14:paraId="14D7FB02" w14:textId="77777777" w:rsidR="00985668" w:rsidRPr="0019172E" w:rsidRDefault="00985668" w:rsidP="00985668">
      <w:pPr>
        <w:rPr>
          <w:sz w:val="22"/>
          <w:szCs w:val="22"/>
        </w:rPr>
      </w:pPr>
    </w:p>
    <w:p w14:paraId="3CC53B6B" w14:textId="77777777" w:rsidR="00985668" w:rsidRPr="0019172E" w:rsidRDefault="00985668" w:rsidP="00985668">
      <w:pPr>
        <w:rPr>
          <w:sz w:val="22"/>
          <w:szCs w:val="22"/>
        </w:rPr>
      </w:pPr>
      <w:r w:rsidRPr="0019172E">
        <w:rPr>
          <w:sz w:val="22"/>
          <w:szCs w:val="22"/>
        </w:rPr>
        <w:t xml:space="preserve">1. Text entitled “Understanding Industrial Designed Experiments,” Schmidt and </w:t>
      </w:r>
      <w:proofErr w:type="spellStart"/>
      <w:r w:rsidRPr="0019172E">
        <w:rPr>
          <w:sz w:val="22"/>
          <w:szCs w:val="22"/>
        </w:rPr>
        <w:t>Launsby</w:t>
      </w:r>
      <w:proofErr w:type="spellEnd"/>
    </w:p>
    <w:p w14:paraId="75853A7B" w14:textId="77777777" w:rsidR="00985668" w:rsidRPr="0019172E" w:rsidRDefault="00985668" w:rsidP="00985668">
      <w:pPr>
        <w:rPr>
          <w:sz w:val="22"/>
          <w:szCs w:val="22"/>
        </w:rPr>
      </w:pPr>
      <w:r w:rsidRPr="0019172E">
        <w:rPr>
          <w:sz w:val="22"/>
          <w:szCs w:val="22"/>
        </w:rPr>
        <w:t>2. DOE PRO XL Software</w:t>
      </w:r>
    </w:p>
    <w:p w14:paraId="13216CE2" w14:textId="77777777" w:rsidR="00985668" w:rsidRPr="0019172E" w:rsidRDefault="00985668" w:rsidP="00985668">
      <w:pPr>
        <w:rPr>
          <w:sz w:val="22"/>
          <w:szCs w:val="22"/>
        </w:rPr>
      </w:pPr>
      <w:r w:rsidRPr="0019172E">
        <w:rPr>
          <w:sz w:val="22"/>
          <w:szCs w:val="22"/>
        </w:rPr>
        <w:t>3. Comprehensive Participant Guide</w:t>
      </w:r>
    </w:p>
    <w:p w14:paraId="045AD8AC" w14:textId="77777777" w:rsidR="00985668" w:rsidRPr="0019172E" w:rsidRDefault="00985668" w:rsidP="00985668">
      <w:pPr>
        <w:rPr>
          <w:sz w:val="22"/>
          <w:szCs w:val="22"/>
        </w:rPr>
      </w:pPr>
    </w:p>
    <w:p w14:paraId="2C36E54C" w14:textId="77777777" w:rsidR="004002F7" w:rsidRDefault="004002F7" w:rsidP="00985668">
      <w:pPr>
        <w:rPr>
          <w:b/>
          <w:sz w:val="22"/>
          <w:szCs w:val="22"/>
          <w:u w:val="single"/>
        </w:rPr>
      </w:pPr>
    </w:p>
    <w:p w14:paraId="510771E5" w14:textId="77777777" w:rsidR="00985668" w:rsidRPr="0019172E" w:rsidRDefault="00985668" w:rsidP="004002F7">
      <w:pPr>
        <w:jc w:val="center"/>
        <w:rPr>
          <w:b/>
          <w:sz w:val="22"/>
          <w:szCs w:val="22"/>
          <w:u w:val="single"/>
        </w:rPr>
      </w:pPr>
      <w:r w:rsidRPr="0019172E">
        <w:rPr>
          <w:b/>
          <w:sz w:val="22"/>
          <w:szCs w:val="22"/>
          <w:u w:val="single"/>
        </w:rPr>
        <w:t>Introduction to Reliability Testing and Analysis</w:t>
      </w:r>
    </w:p>
    <w:p w14:paraId="25A93D81" w14:textId="77777777" w:rsidR="00985668" w:rsidRPr="0019172E" w:rsidRDefault="00985668" w:rsidP="00985668">
      <w:pPr>
        <w:rPr>
          <w:sz w:val="22"/>
          <w:szCs w:val="22"/>
        </w:rPr>
      </w:pPr>
    </w:p>
    <w:p w14:paraId="68A93323" w14:textId="77777777" w:rsidR="00985668" w:rsidRPr="0019172E" w:rsidRDefault="00985668" w:rsidP="00985668">
      <w:pPr>
        <w:rPr>
          <w:sz w:val="22"/>
          <w:szCs w:val="22"/>
        </w:rPr>
      </w:pPr>
      <w:r w:rsidRPr="0019172E">
        <w:rPr>
          <w:sz w:val="22"/>
          <w:szCs w:val="22"/>
        </w:rPr>
        <w:t>This two day course provides participants with an excellent foundation of reliability principles, tools and methodologies having direct applicability to engineering design, analysis and test/evaluation as well as manufacturing and service applications.</w:t>
      </w:r>
    </w:p>
    <w:p w14:paraId="3E1BA52D" w14:textId="77777777" w:rsidR="00985668" w:rsidRPr="0019172E" w:rsidRDefault="00985668" w:rsidP="00985668">
      <w:pPr>
        <w:rPr>
          <w:sz w:val="22"/>
          <w:szCs w:val="22"/>
        </w:rPr>
      </w:pPr>
    </w:p>
    <w:p w14:paraId="459C728F" w14:textId="77777777" w:rsidR="00985668" w:rsidRPr="0019172E" w:rsidRDefault="00985668" w:rsidP="00985668">
      <w:pPr>
        <w:rPr>
          <w:sz w:val="22"/>
          <w:szCs w:val="22"/>
        </w:rPr>
      </w:pPr>
      <w:r w:rsidRPr="0019172E">
        <w:rPr>
          <w:sz w:val="22"/>
          <w:szCs w:val="22"/>
        </w:rPr>
        <w:t>Subjects included in this course include:</w:t>
      </w:r>
    </w:p>
    <w:p w14:paraId="1DE3AF2B" w14:textId="77777777" w:rsidR="00985668" w:rsidRPr="0019172E" w:rsidRDefault="00985668" w:rsidP="00985668">
      <w:pPr>
        <w:rPr>
          <w:sz w:val="22"/>
          <w:szCs w:val="22"/>
        </w:rPr>
      </w:pPr>
    </w:p>
    <w:p w14:paraId="42C3C895" w14:textId="77777777" w:rsidR="00985668" w:rsidRPr="0019172E" w:rsidRDefault="00985668" w:rsidP="00985668">
      <w:pPr>
        <w:rPr>
          <w:sz w:val="22"/>
          <w:szCs w:val="22"/>
        </w:rPr>
      </w:pPr>
      <w:r w:rsidRPr="0019172E">
        <w:rPr>
          <w:sz w:val="22"/>
          <w:szCs w:val="22"/>
        </w:rPr>
        <w:t>-- Basic Statistical Concepts</w:t>
      </w:r>
    </w:p>
    <w:p w14:paraId="6BF2CC4D" w14:textId="77777777" w:rsidR="00985668" w:rsidRPr="0019172E" w:rsidRDefault="00985668" w:rsidP="00985668">
      <w:pPr>
        <w:ind w:left="360"/>
        <w:rPr>
          <w:sz w:val="22"/>
          <w:szCs w:val="22"/>
        </w:rPr>
      </w:pPr>
      <w:r w:rsidRPr="0019172E">
        <w:rPr>
          <w:sz w:val="22"/>
          <w:szCs w:val="22"/>
        </w:rPr>
        <w:t>- Confidence Intervals</w:t>
      </w:r>
    </w:p>
    <w:p w14:paraId="5C948D72" w14:textId="77777777" w:rsidR="00985668" w:rsidRPr="0019172E" w:rsidRDefault="00985668" w:rsidP="00985668">
      <w:pPr>
        <w:ind w:left="360"/>
        <w:rPr>
          <w:sz w:val="22"/>
          <w:szCs w:val="22"/>
        </w:rPr>
      </w:pPr>
      <w:r w:rsidRPr="0019172E">
        <w:rPr>
          <w:sz w:val="22"/>
          <w:szCs w:val="22"/>
        </w:rPr>
        <w:t>- Hypothesis Testing</w:t>
      </w:r>
    </w:p>
    <w:p w14:paraId="4A0348C6" w14:textId="77777777" w:rsidR="00985668" w:rsidRPr="0019172E" w:rsidRDefault="00985668" w:rsidP="00985668">
      <w:pPr>
        <w:rPr>
          <w:sz w:val="22"/>
          <w:szCs w:val="22"/>
        </w:rPr>
      </w:pPr>
      <w:r w:rsidRPr="0019172E">
        <w:rPr>
          <w:sz w:val="22"/>
          <w:szCs w:val="22"/>
        </w:rPr>
        <w:t>-- Graphical Tools</w:t>
      </w:r>
    </w:p>
    <w:p w14:paraId="7B0B9F28" w14:textId="77777777" w:rsidR="00985668" w:rsidRPr="0019172E" w:rsidRDefault="00985668" w:rsidP="00985668">
      <w:pPr>
        <w:ind w:left="360"/>
        <w:rPr>
          <w:sz w:val="22"/>
          <w:szCs w:val="22"/>
        </w:rPr>
      </w:pPr>
      <w:r w:rsidRPr="0019172E">
        <w:rPr>
          <w:sz w:val="22"/>
          <w:szCs w:val="22"/>
        </w:rPr>
        <w:t>- Dot Plot, Histogram and Box Plot</w:t>
      </w:r>
    </w:p>
    <w:p w14:paraId="07E5A976" w14:textId="77777777" w:rsidR="00985668" w:rsidRPr="0019172E" w:rsidRDefault="00985668" w:rsidP="00985668">
      <w:pPr>
        <w:ind w:left="360"/>
        <w:rPr>
          <w:sz w:val="22"/>
          <w:szCs w:val="22"/>
        </w:rPr>
      </w:pPr>
      <w:r w:rsidRPr="0019172E">
        <w:rPr>
          <w:sz w:val="22"/>
          <w:szCs w:val="22"/>
        </w:rPr>
        <w:t>- End Count Test</w:t>
      </w:r>
    </w:p>
    <w:p w14:paraId="10A2C4F3" w14:textId="77777777" w:rsidR="00985668" w:rsidRPr="0019172E" w:rsidRDefault="00985668" w:rsidP="00985668">
      <w:pPr>
        <w:ind w:left="360"/>
        <w:rPr>
          <w:sz w:val="22"/>
          <w:szCs w:val="22"/>
        </w:rPr>
      </w:pPr>
    </w:p>
    <w:p w14:paraId="4F6A50C7" w14:textId="77777777" w:rsidR="00985668" w:rsidRPr="0019172E" w:rsidRDefault="00985668" w:rsidP="00985668">
      <w:pPr>
        <w:rPr>
          <w:sz w:val="22"/>
          <w:szCs w:val="22"/>
        </w:rPr>
      </w:pPr>
      <w:r w:rsidRPr="0019172E">
        <w:rPr>
          <w:sz w:val="22"/>
          <w:szCs w:val="22"/>
        </w:rPr>
        <w:t>-- Reliability Concepts</w:t>
      </w:r>
    </w:p>
    <w:p w14:paraId="3CA9CC78" w14:textId="77777777" w:rsidR="00985668" w:rsidRPr="0019172E" w:rsidRDefault="00985668" w:rsidP="00985668">
      <w:pPr>
        <w:ind w:left="360"/>
        <w:rPr>
          <w:sz w:val="22"/>
          <w:szCs w:val="22"/>
        </w:rPr>
      </w:pPr>
      <w:r w:rsidRPr="0019172E">
        <w:rPr>
          <w:sz w:val="22"/>
          <w:szCs w:val="22"/>
        </w:rPr>
        <w:t>- Reliability Function</w:t>
      </w:r>
    </w:p>
    <w:p w14:paraId="5915D9D4" w14:textId="77777777" w:rsidR="00985668" w:rsidRPr="0019172E" w:rsidRDefault="00985668" w:rsidP="00985668">
      <w:pPr>
        <w:ind w:left="360"/>
        <w:rPr>
          <w:sz w:val="22"/>
          <w:szCs w:val="22"/>
        </w:rPr>
      </w:pPr>
      <w:r w:rsidRPr="0019172E">
        <w:rPr>
          <w:sz w:val="22"/>
          <w:szCs w:val="22"/>
        </w:rPr>
        <w:t>- Hazard Function</w:t>
      </w:r>
    </w:p>
    <w:p w14:paraId="365289BC" w14:textId="77777777" w:rsidR="00985668" w:rsidRPr="0019172E" w:rsidRDefault="00985668" w:rsidP="00985668">
      <w:pPr>
        <w:ind w:left="360"/>
        <w:rPr>
          <w:sz w:val="22"/>
          <w:szCs w:val="22"/>
        </w:rPr>
      </w:pPr>
      <w:r w:rsidRPr="0019172E">
        <w:rPr>
          <w:sz w:val="22"/>
          <w:szCs w:val="22"/>
        </w:rPr>
        <w:t>- Bathtub Curve</w:t>
      </w:r>
    </w:p>
    <w:p w14:paraId="177AC478" w14:textId="77777777" w:rsidR="00985668" w:rsidRPr="0019172E" w:rsidRDefault="00985668" w:rsidP="00985668">
      <w:pPr>
        <w:ind w:left="360"/>
        <w:rPr>
          <w:sz w:val="22"/>
          <w:szCs w:val="22"/>
        </w:rPr>
      </w:pPr>
      <w:r w:rsidRPr="0019172E">
        <w:rPr>
          <w:sz w:val="22"/>
          <w:szCs w:val="22"/>
        </w:rPr>
        <w:t>- Censoring</w:t>
      </w:r>
    </w:p>
    <w:p w14:paraId="5BCFFAE5" w14:textId="77777777" w:rsidR="00985668" w:rsidRPr="0019172E" w:rsidRDefault="00985668" w:rsidP="00985668">
      <w:pPr>
        <w:rPr>
          <w:sz w:val="22"/>
          <w:szCs w:val="22"/>
        </w:rPr>
      </w:pPr>
      <w:r w:rsidRPr="0019172E">
        <w:rPr>
          <w:sz w:val="22"/>
          <w:szCs w:val="22"/>
        </w:rPr>
        <w:t>-- Common Reliability Distributions</w:t>
      </w:r>
    </w:p>
    <w:p w14:paraId="54D91216" w14:textId="77777777" w:rsidR="00985668" w:rsidRPr="0019172E" w:rsidRDefault="00985668" w:rsidP="00985668">
      <w:pPr>
        <w:ind w:left="360"/>
        <w:rPr>
          <w:sz w:val="22"/>
          <w:szCs w:val="22"/>
        </w:rPr>
      </w:pPr>
      <w:r w:rsidRPr="0019172E">
        <w:rPr>
          <w:sz w:val="22"/>
          <w:szCs w:val="22"/>
        </w:rPr>
        <w:t>- Exponential</w:t>
      </w:r>
    </w:p>
    <w:p w14:paraId="2697A93D" w14:textId="77777777" w:rsidR="00985668" w:rsidRPr="0019172E" w:rsidRDefault="00985668" w:rsidP="00985668">
      <w:pPr>
        <w:ind w:left="360"/>
        <w:rPr>
          <w:sz w:val="22"/>
          <w:szCs w:val="22"/>
        </w:rPr>
      </w:pPr>
      <w:r w:rsidRPr="0019172E">
        <w:rPr>
          <w:sz w:val="22"/>
          <w:szCs w:val="22"/>
        </w:rPr>
        <w:t xml:space="preserve">- </w:t>
      </w:r>
      <w:proofErr w:type="spellStart"/>
      <w:r w:rsidRPr="0019172E">
        <w:rPr>
          <w:sz w:val="22"/>
          <w:szCs w:val="22"/>
        </w:rPr>
        <w:t>Weibull</w:t>
      </w:r>
      <w:proofErr w:type="spellEnd"/>
    </w:p>
    <w:p w14:paraId="23445B6F" w14:textId="77777777" w:rsidR="00985668" w:rsidRPr="0019172E" w:rsidRDefault="00985668" w:rsidP="00985668">
      <w:pPr>
        <w:ind w:left="360"/>
        <w:rPr>
          <w:sz w:val="22"/>
          <w:szCs w:val="22"/>
        </w:rPr>
      </w:pPr>
      <w:r w:rsidRPr="0019172E">
        <w:rPr>
          <w:sz w:val="22"/>
          <w:szCs w:val="22"/>
        </w:rPr>
        <w:t>- Normal</w:t>
      </w:r>
    </w:p>
    <w:p w14:paraId="107475BD" w14:textId="77777777" w:rsidR="00985668" w:rsidRPr="0019172E" w:rsidRDefault="00985668" w:rsidP="00985668">
      <w:pPr>
        <w:ind w:left="360"/>
        <w:rPr>
          <w:sz w:val="22"/>
          <w:szCs w:val="22"/>
        </w:rPr>
      </w:pPr>
      <w:r w:rsidRPr="0019172E">
        <w:rPr>
          <w:sz w:val="22"/>
          <w:szCs w:val="22"/>
        </w:rPr>
        <w:t>- Lognormal</w:t>
      </w:r>
    </w:p>
    <w:p w14:paraId="5ED580EA" w14:textId="77777777" w:rsidR="00985668" w:rsidRPr="0019172E" w:rsidRDefault="00985668" w:rsidP="00985668">
      <w:pPr>
        <w:rPr>
          <w:sz w:val="22"/>
          <w:szCs w:val="22"/>
        </w:rPr>
      </w:pPr>
      <w:r w:rsidRPr="0019172E">
        <w:rPr>
          <w:sz w:val="22"/>
          <w:szCs w:val="22"/>
        </w:rPr>
        <w:t>-- Nonparametric Reliability</w:t>
      </w:r>
    </w:p>
    <w:p w14:paraId="3FBF861F" w14:textId="77777777" w:rsidR="00985668" w:rsidRPr="0019172E" w:rsidRDefault="00985668" w:rsidP="00985668">
      <w:pPr>
        <w:ind w:left="360"/>
        <w:rPr>
          <w:sz w:val="22"/>
          <w:szCs w:val="22"/>
        </w:rPr>
      </w:pPr>
      <w:r w:rsidRPr="0019172E">
        <w:rPr>
          <w:sz w:val="22"/>
          <w:szCs w:val="22"/>
        </w:rPr>
        <w:t>- Kaplan-Meier Estimates</w:t>
      </w:r>
    </w:p>
    <w:p w14:paraId="3189296E" w14:textId="77777777" w:rsidR="00985668" w:rsidRPr="0019172E" w:rsidRDefault="00985668" w:rsidP="00985668">
      <w:pPr>
        <w:ind w:left="360"/>
        <w:rPr>
          <w:sz w:val="22"/>
          <w:szCs w:val="22"/>
        </w:rPr>
      </w:pPr>
      <w:r w:rsidRPr="0019172E">
        <w:rPr>
          <w:sz w:val="22"/>
          <w:szCs w:val="22"/>
        </w:rPr>
        <w:t>- Comparing Survival Curves</w:t>
      </w:r>
    </w:p>
    <w:p w14:paraId="76073673" w14:textId="77777777" w:rsidR="00985668" w:rsidRPr="0019172E" w:rsidRDefault="00985668" w:rsidP="00985668">
      <w:pPr>
        <w:rPr>
          <w:sz w:val="22"/>
          <w:szCs w:val="22"/>
        </w:rPr>
      </w:pPr>
      <w:r w:rsidRPr="0019172E">
        <w:rPr>
          <w:sz w:val="22"/>
          <w:szCs w:val="22"/>
        </w:rPr>
        <w:t>-- Probability Plotting</w:t>
      </w:r>
    </w:p>
    <w:p w14:paraId="0DC0E3A6" w14:textId="77777777" w:rsidR="00985668" w:rsidRPr="0019172E" w:rsidRDefault="00985668" w:rsidP="00985668">
      <w:pPr>
        <w:ind w:left="360"/>
        <w:rPr>
          <w:sz w:val="22"/>
          <w:szCs w:val="22"/>
        </w:rPr>
      </w:pPr>
      <w:r w:rsidRPr="0019172E">
        <w:rPr>
          <w:sz w:val="22"/>
          <w:szCs w:val="22"/>
        </w:rPr>
        <w:t>- Probability Paper</w:t>
      </w:r>
    </w:p>
    <w:p w14:paraId="3BEA132C" w14:textId="77777777" w:rsidR="00985668" w:rsidRPr="0019172E" w:rsidRDefault="00985668" w:rsidP="00985668">
      <w:pPr>
        <w:ind w:left="360"/>
        <w:rPr>
          <w:sz w:val="22"/>
          <w:szCs w:val="22"/>
        </w:rPr>
      </w:pPr>
      <w:r w:rsidRPr="0019172E">
        <w:rPr>
          <w:sz w:val="22"/>
          <w:szCs w:val="22"/>
        </w:rPr>
        <w:t>- Distribution Identification</w:t>
      </w:r>
    </w:p>
    <w:p w14:paraId="1DEE5DD9" w14:textId="77777777" w:rsidR="00985668" w:rsidRPr="0019172E" w:rsidRDefault="00985668" w:rsidP="00985668">
      <w:pPr>
        <w:rPr>
          <w:sz w:val="22"/>
          <w:szCs w:val="22"/>
        </w:rPr>
      </w:pPr>
      <w:r w:rsidRPr="0019172E">
        <w:rPr>
          <w:sz w:val="22"/>
          <w:szCs w:val="22"/>
        </w:rPr>
        <w:t>-- Estimation</w:t>
      </w:r>
    </w:p>
    <w:p w14:paraId="5C92FFA8" w14:textId="77777777" w:rsidR="00985668" w:rsidRPr="0019172E" w:rsidRDefault="00985668" w:rsidP="00985668">
      <w:pPr>
        <w:ind w:left="360"/>
        <w:rPr>
          <w:sz w:val="22"/>
          <w:szCs w:val="22"/>
        </w:rPr>
      </w:pPr>
      <w:r w:rsidRPr="0019172E">
        <w:rPr>
          <w:sz w:val="22"/>
          <w:szCs w:val="22"/>
        </w:rPr>
        <w:t>- Least Squares Estimation</w:t>
      </w:r>
    </w:p>
    <w:p w14:paraId="0E66C838" w14:textId="77777777" w:rsidR="00985668" w:rsidRPr="0019172E" w:rsidRDefault="00985668" w:rsidP="00985668">
      <w:pPr>
        <w:ind w:left="360"/>
        <w:rPr>
          <w:sz w:val="22"/>
          <w:szCs w:val="22"/>
        </w:rPr>
      </w:pPr>
      <w:r w:rsidRPr="0019172E">
        <w:rPr>
          <w:sz w:val="22"/>
          <w:szCs w:val="22"/>
        </w:rPr>
        <w:t>- Maximum Likelihood Estimation</w:t>
      </w:r>
    </w:p>
    <w:p w14:paraId="181BCD4F" w14:textId="77777777" w:rsidR="00985668" w:rsidRPr="0019172E" w:rsidRDefault="00985668" w:rsidP="00985668">
      <w:pPr>
        <w:ind w:left="360"/>
        <w:rPr>
          <w:sz w:val="22"/>
          <w:szCs w:val="22"/>
        </w:rPr>
      </w:pPr>
      <w:r w:rsidRPr="0019172E">
        <w:rPr>
          <w:sz w:val="22"/>
          <w:szCs w:val="22"/>
        </w:rPr>
        <w:lastRenderedPageBreak/>
        <w:t>- Estimating Percentile Failure Times</w:t>
      </w:r>
    </w:p>
    <w:p w14:paraId="7DA015AE" w14:textId="77777777" w:rsidR="00985668" w:rsidRPr="0019172E" w:rsidRDefault="00985668" w:rsidP="00985668">
      <w:pPr>
        <w:ind w:left="360"/>
        <w:rPr>
          <w:sz w:val="22"/>
          <w:szCs w:val="22"/>
        </w:rPr>
      </w:pPr>
      <w:r w:rsidRPr="0019172E">
        <w:rPr>
          <w:sz w:val="22"/>
          <w:szCs w:val="22"/>
        </w:rPr>
        <w:t>- Estimating Probability of Failure</w:t>
      </w:r>
    </w:p>
    <w:p w14:paraId="016CA715" w14:textId="77777777" w:rsidR="00985668" w:rsidRPr="0019172E" w:rsidRDefault="00985668" w:rsidP="00985668">
      <w:pPr>
        <w:rPr>
          <w:sz w:val="22"/>
          <w:szCs w:val="22"/>
        </w:rPr>
      </w:pPr>
      <w:r w:rsidRPr="0019172E">
        <w:rPr>
          <w:sz w:val="22"/>
          <w:szCs w:val="22"/>
        </w:rPr>
        <w:t>-- System Failure</w:t>
      </w:r>
    </w:p>
    <w:p w14:paraId="40526F46" w14:textId="77777777" w:rsidR="00985668" w:rsidRPr="0019172E" w:rsidRDefault="00985668" w:rsidP="00985668">
      <w:pPr>
        <w:ind w:left="360"/>
        <w:rPr>
          <w:sz w:val="22"/>
          <w:szCs w:val="22"/>
        </w:rPr>
      </w:pPr>
      <w:r w:rsidRPr="0019172E">
        <w:rPr>
          <w:sz w:val="22"/>
          <w:szCs w:val="22"/>
        </w:rPr>
        <w:t>- Series Systems</w:t>
      </w:r>
    </w:p>
    <w:p w14:paraId="3583B56F" w14:textId="77777777" w:rsidR="00985668" w:rsidRPr="0019172E" w:rsidRDefault="00985668" w:rsidP="00985668">
      <w:pPr>
        <w:ind w:left="360"/>
        <w:rPr>
          <w:sz w:val="22"/>
          <w:szCs w:val="22"/>
        </w:rPr>
      </w:pPr>
      <w:r w:rsidRPr="0019172E">
        <w:rPr>
          <w:sz w:val="22"/>
          <w:szCs w:val="22"/>
        </w:rPr>
        <w:t>- Parallel Systems</w:t>
      </w:r>
    </w:p>
    <w:p w14:paraId="18D442EF" w14:textId="77777777" w:rsidR="00985668" w:rsidRPr="0019172E" w:rsidRDefault="00985668" w:rsidP="00985668">
      <w:pPr>
        <w:ind w:left="360"/>
        <w:rPr>
          <w:sz w:val="22"/>
          <w:szCs w:val="22"/>
        </w:rPr>
      </w:pPr>
      <w:r w:rsidRPr="0019172E">
        <w:rPr>
          <w:sz w:val="22"/>
          <w:szCs w:val="22"/>
        </w:rPr>
        <w:t>- R out of N Systems</w:t>
      </w:r>
    </w:p>
    <w:p w14:paraId="22189BF9" w14:textId="77777777" w:rsidR="00985668" w:rsidRPr="0019172E" w:rsidRDefault="00985668" w:rsidP="00985668">
      <w:pPr>
        <w:ind w:left="360"/>
        <w:rPr>
          <w:sz w:val="22"/>
          <w:szCs w:val="22"/>
        </w:rPr>
      </w:pPr>
      <w:r w:rsidRPr="0019172E">
        <w:rPr>
          <w:sz w:val="22"/>
          <w:szCs w:val="22"/>
        </w:rPr>
        <w:t>- Competing Risk Model</w:t>
      </w:r>
    </w:p>
    <w:p w14:paraId="25246E6F" w14:textId="77777777" w:rsidR="00985668" w:rsidRPr="0019172E" w:rsidRDefault="00985668" w:rsidP="00985668">
      <w:pPr>
        <w:ind w:left="360"/>
        <w:rPr>
          <w:sz w:val="22"/>
          <w:szCs w:val="22"/>
        </w:rPr>
      </w:pPr>
      <w:r w:rsidRPr="0019172E">
        <w:rPr>
          <w:sz w:val="22"/>
          <w:szCs w:val="22"/>
        </w:rPr>
        <w:t>- Dealing with Multiple Failure Modes</w:t>
      </w:r>
    </w:p>
    <w:p w14:paraId="01AD5D0A" w14:textId="77777777" w:rsidR="00985668" w:rsidRPr="0019172E" w:rsidRDefault="00985668" w:rsidP="00985668">
      <w:pPr>
        <w:rPr>
          <w:sz w:val="22"/>
          <w:szCs w:val="22"/>
        </w:rPr>
      </w:pPr>
      <w:r w:rsidRPr="0019172E">
        <w:rPr>
          <w:sz w:val="22"/>
          <w:szCs w:val="22"/>
        </w:rPr>
        <w:t>-- Planning Reliability Tests</w:t>
      </w:r>
    </w:p>
    <w:p w14:paraId="72D6EB66" w14:textId="77777777" w:rsidR="00985668" w:rsidRPr="0019172E" w:rsidRDefault="00985668" w:rsidP="00985668">
      <w:pPr>
        <w:ind w:left="360"/>
        <w:rPr>
          <w:sz w:val="22"/>
          <w:szCs w:val="22"/>
        </w:rPr>
      </w:pPr>
      <w:r w:rsidRPr="0019172E">
        <w:rPr>
          <w:sz w:val="22"/>
          <w:szCs w:val="22"/>
        </w:rPr>
        <w:t>- Sample Size Calculations Using Simulation</w:t>
      </w:r>
    </w:p>
    <w:p w14:paraId="3A118CB0" w14:textId="77777777" w:rsidR="00985668" w:rsidRPr="0019172E" w:rsidRDefault="00985668" w:rsidP="00985668">
      <w:pPr>
        <w:ind w:left="360"/>
        <w:rPr>
          <w:sz w:val="22"/>
          <w:szCs w:val="22"/>
        </w:rPr>
      </w:pPr>
      <w:r w:rsidRPr="0019172E">
        <w:rPr>
          <w:sz w:val="22"/>
          <w:szCs w:val="22"/>
        </w:rPr>
        <w:t>- Sample Size Calculations Using Large Sample Approximations</w:t>
      </w:r>
    </w:p>
    <w:p w14:paraId="4E4F043E" w14:textId="77777777" w:rsidR="00985668" w:rsidRPr="0019172E" w:rsidRDefault="00985668" w:rsidP="00985668">
      <w:pPr>
        <w:ind w:left="360"/>
        <w:rPr>
          <w:sz w:val="22"/>
          <w:szCs w:val="22"/>
        </w:rPr>
      </w:pPr>
      <w:r w:rsidRPr="0019172E">
        <w:rPr>
          <w:sz w:val="22"/>
          <w:szCs w:val="22"/>
        </w:rPr>
        <w:t>- Zero Failure Testing</w:t>
      </w:r>
    </w:p>
    <w:p w14:paraId="4862A33A" w14:textId="77777777" w:rsidR="00985668" w:rsidRPr="0019172E" w:rsidRDefault="00985668" w:rsidP="00985668">
      <w:pPr>
        <w:rPr>
          <w:sz w:val="22"/>
          <w:szCs w:val="22"/>
        </w:rPr>
      </w:pPr>
      <w:r w:rsidRPr="0019172E">
        <w:rPr>
          <w:sz w:val="22"/>
          <w:szCs w:val="22"/>
        </w:rPr>
        <w:t>-- Accelerated Life Testing (Time-Permitting)</w:t>
      </w:r>
    </w:p>
    <w:p w14:paraId="0B1CC6B5" w14:textId="77777777" w:rsidR="00985668" w:rsidRPr="0019172E" w:rsidRDefault="00985668" w:rsidP="00985668">
      <w:pPr>
        <w:ind w:left="360"/>
        <w:rPr>
          <w:sz w:val="22"/>
          <w:szCs w:val="22"/>
        </w:rPr>
      </w:pPr>
      <w:r w:rsidRPr="0019172E">
        <w:rPr>
          <w:sz w:val="22"/>
          <w:szCs w:val="22"/>
        </w:rPr>
        <w:t>- Linear Acceleration</w:t>
      </w:r>
    </w:p>
    <w:p w14:paraId="69FFD10A" w14:textId="77777777" w:rsidR="00985668" w:rsidRPr="0019172E" w:rsidRDefault="00985668" w:rsidP="00985668">
      <w:pPr>
        <w:ind w:left="360"/>
        <w:rPr>
          <w:sz w:val="22"/>
          <w:szCs w:val="22"/>
        </w:rPr>
      </w:pPr>
      <w:r w:rsidRPr="0019172E">
        <w:rPr>
          <w:sz w:val="22"/>
          <w:szCs w:val="22"/>
        </w:rPr>
        <w:t>- Testing for Equal Linear Acceleration</w:t>
      </w:r>
    </w:p>
    <w:p w14:paraId="16034AD2" w14:textId="77777777" w:rsidR="00985668" w:rsidRPr="0019172E" w:rsidRDefault="00985668" w:rsidP="00985668">
      <w:pPr>
        <w:ind w:left="360"/>
        <w:rPr>
          <w:sz w:val="22"/>
          <w:szCs w:val="22"/>
        </w:rPr>
      </w:pPr>
      <w:r w:rsidRPr="0019172E">
        <w:rPr>
          <w:sz w:val="22"/>
          <w:szCs w:val="22"/>
        </w:rPr>
        <w:t>- Arrhenius Acceleration</w:t>
      </w:r>
    </w:p>
    <w:p w14:paraId="175A1A21" w14:textId="77777777" w:rsidR="00985668" w:rsidRPr="0019172E" w:rsidRDefault="00985668" w:rsidP="00985668">
      <w:pPr>
        <w:ind w:left="360"/>
        <w:rPr>
          <w:sz w:val="22"/>
          <w:szCs w:val="22"/>
        </w:rPr>
      </w:pPr>
    </w:p>
    <w:p w14:paraId="76A93488" w14:textId="77777777" w:rsidR="00985668" w:rsidRPr="0019172E" w:rsidRDefault="00985668" w:rsidP="00985668">
      <w:pPr>
        <w:rPr>
          <w:sz w:val="22"/>
          <w:szCs w:val="22"/>
        </w:rPr>
      </w:pPr>
      <w:r w:rsidRPr="0019172E">
        <w:rPr>
          <w:sz w:val="22"/>
          <w:szCs w:val="22"/>
        </w:rPr>
        <w:t>Materials:</w:t>
      </w:r>
    </w:p>
    <w:p w14:paraId="54514FB9" w14:textId="77777777" w:rsidR="00985668" w:rsidRPr="0019172E" w:rsidRDefault="00985668" w:rsidP="00985668">
      <w:pPr>
        <w:rPr>
          <w:sz w:val="22"/>
          <w:szCs w:val="22"/>
        </w:rPr>
      </w:pPr>
    </w:p>
    <w:p w14:paraId="4E6C5209" w14:textId="77777777" w:rsidR="00985668" w:rsidRPr="0019172E" w:rsidRDefault="00985668" w:rsidP="00985668">
      <w:pPr>
        <w:rPr>
          <w:sz w:val="22"/>
          <w:szCs w:val="22"/>
        </w:rPr>
      </w:pPr>
      <w:r w:rsidRPr="0019172E">
        <w:rPr>
          <w:sz w:val="22"/>
          <w:szCs w:val="22"/>
        </w:rPr>
        <w:t>1. Comprehensive Participant Guide</w:t>
      </w:r>
    </w:p>
    <w:p w14:paraId="2C93F757" w14:textId="77777777" w:rsidR="00985668" w:rsidRDefault="00985668"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38496CD" w14:textId="77777777" w:rsidR="007C27CD" w:rsidRDefault="007C27CD"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Our Value System</w:t>
      </w:r>
    </w:p>
    <w:p w14:paraId="509A1A47"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We work closely our industry and Government customers with integrity, honesty and ethics. We treat people with the respect and dignity they deserve along and with gratitude and appreciation. Our success is not measured by the revenue we earn, but by the verifiable and measurable success experienced by our clients. We continuously collect and evaluate feedback from our clients to ensure consistency and quality of effort. We also value early self-sustainability within our client base thereby enabling their employees to perform the consulting, facilitation and training previously accomplished by ours.</w:t>
      </w:r>
    </w:p>
    <w:p w14:paraId="42EEED89"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1B6F25" w14:textId="77777777" w:rsidR="007C27CD" w:rsidRDefault="007C27CD"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Materials and Software</w:t>
      </w:r>
    </w:p>
    <w:p w14:paraId="2E83B822"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We are the only first-tier Lean Six Sigma service provider that exclusively designed, developed, tested, deployed and continuously improved its own, fully integrated texts, guides and software. Each follows our famous “KISS” approach mentioned earlier. Our software is Excel-based to facilitate ease of use without sacrificing capability. Our in- class, e-learning and blending teaching approaches are cutting edge, continually improved and cost-effective for our customers. The minimum return-on-investment from utilizing our profession services capabilities and support products (e.g. guides, texts and software) is 10:1 and often ranges between 20 or 30:1.</w:t>
      </w:r>
    </w:p>
    <w:p w14:paraId="0E3BB417"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37891A0"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63777499"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78C10ABD"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20C5E9DA"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63A906F7"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667D2977"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6AAC9E1C"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7B3A76E1"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0CEF865C"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5C022B32" w14:textId="77777777" w:rsidR="00CC1C9A" w:rsidRDefault="00CC1C9A"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5A400AB5" w14:textId="77777777" w:rsidR="007C27CD" w:rsidRPr="00ED6A3A" w:rsidRDefault="007C27CD"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EE6DE4">
        <w:rPr>
          <w:b/>
          <w:color w:val="000000"/>
        </w:rPr>
        <w:t>2 -</w:t>
      </w:r>
      <w:r>
        <w:rPr>
          <w:color w:val="000000"/>
        </w:rPr>
        <w:t xml:space="preserve"> </w:t>
      </w:r>
      <w:r>
        <w:rPr>
          <w:b/>
          <w:bCs/>
          <w:color w:val="000000"/>
        </w:rPr>
        <w:t>Enterprises We Support</w:t>
      </w:r>
    </w:p>
    <w:p w14:paraId="65E7B105"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Our clients include businesses ranging in annual revenue from $ 100M to $20B annually. These include Alcoa, Allied Signal/Honeywell, Apogee Enterprises, ATMI, BF Goodrich, Bombardier, Bose, Brunswick, Cessna, Chevron Texaco, Corning, Danaher, Dell, EMC, Gates Rubber, General Dynamics, General Electric, GlaxoSmithKline, </w:t>
      </w:r>
      <w:proofErr w:type="spellStart"/>
      <w:r>
        <w:rPr>
          <w:color w:val="000000"/>
        </w:rPr>
        <w:t>Grupo</w:t>
      </w:r>
      <w:proofErr w:type="spellEnd"/>
      <w:r>
        <w:rPr>
          <w:color w:val="000000"/>
        </w:rPr>
        <w:t xml:space="preserve"> IMSA, Heritage Valley Health, Holley Performance, Hyundai, John Deere, Johnson Controls, Kaiser Aluminum, KIA, Lockheed Martin, Merck Medco, Nationwide Insurance, Nokia, Northrop Grumman, Nova Chemicals, Perkin Elmer, Raytheon, Samsung, Singer, Sony, </w:t>
      </w:r>
      <w:proofErr w:type="spellStart"/>
      <w:r>
        <w:rPr>
          <w:color w:val="000000"/>
        </w:rPr>
        <w:t>Stanadyne</w:t>
      </w:r>
      <w:proofErr w:type="spellEnd"/>
      <w:r>
        <w:rPr>
          <w:color w:val="000000"/>
        </w:rPr>
        <w:t xml:space="preserve">, </w:t>
      </w:r>
      <w:proofErr w:type="spellStart"/>
      <w:r>
        <w:rPr>
          <w:color w:val="000000"/>
        </w:rPr>
        <w:t>Thilmany</w:t>
      </w:r>
      <w:proofErr w:type="spellEnd"/>
      <w:r>
        <w:rPr>
          <w:color w:val="000000"/>
        </w:rPr>
        <w:t>, St. Jude Medical, Textron Financial, University of Texas, Woodward Governor, Xerox and many others. We are also partnering with Government agencies including the U.S. Army, Navy and Air Force, the Federal Aviation Administration, NASA, the U.S. Postal Service, the National Imagery and Mapping Agency, the National Reconnaissance Office and the Defense Contract Management Agency.</w:t>
      </w:r>
    </w:p>
    <w:p w14:paraId="047F02E8" w14:textId="77777777" w:rsidR="00922FB8" w:rsidRDefault="00922FB8"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9F3BF3" w14:textId="77777777" w:rsidR="00922FB8" w:rsidRDefault="00922FB8"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2CB9F8F" w14:textId="77777777" w:rsidR="00922FB8" w:rsidRDefault="00922FB8"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8B51952" w14:textId="77777777" w:rsidR="007C27CD" w:rsidRDefault="007C27CD" w:rsidP="00922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Our Generalized Deployment Approach</w:t>
      </w:r>
    </w:p>
    <w:p w14:paraId="06995FF8"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Our generalized deployment approach synchronizes LSS and DFLSS to the method by which our clients both manage and improve their enterprise, be it Government, industry. or academia. Phase One emphasizes “Initialization” whereby the client’s voice of the customer, mission, strategic plan, measures/metrics and scorecards are understood and a LSS or DFLSS Deployment Plan is appropriately formulated. Phase Two involves “Execution” whereby the right projects and Kaizen events are commissioned, led by the right people and continually monitored by the leadership to ensure timely completion and benefit realization. Phase Three involves “Assessment” whereby the actual versus projected benefits are compared and corrected by amending the original LSS or DFLSS Deployment Plan. Each phase along with the key sub-tasks within each phase is illustrated in the chart below.</w:t>
      </w:r>
    </w:p>
    <w:p w14:paraId="45036644" w14:textId="77777777" w:rsidR="00D11CEC" w:rsidRDefault="00D11CEC"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E7708E2" w14:textId="77777777" w:rsidR="007C27CD" w:rsidRDefault="007C27CD" w:rsidP="00D1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Proposed Quality Measures and Accounting Controls</w:t>
      </w:r>
    </w:p>
    <w:p w14:paraId="279C9933" w14:textId="77777777" w:rsidR="007C27CD" w:rsidRDefault="007C27CD" w:rsidP="007C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Governmental implementation of Lean Six Sigma and Design for Lean Six Sigma must yield timely and verifiable benefits that directly contribute to their mission-unique measures, metrics and/or scorecards. “Hard” savings that measurably and verifiably reduce their budgetary obligations also represent a key quality measure. Other “soft” quality measures include the number of employees trained, the percentage of time spent on management-approved LSS or DFLSS projects, the benefits ($) per employee, project cycle times/average duration, employee “certification” levels, sigma capability versus time on key processes and services, return-on-investment, etc. All hard and soft quality measures are collaboratively developed during the Initialization Phase between the Government agency and Air Academy Associates. They are </w:t>
      </w:r>
      <w:r>
        <w:rPr>
          <w:color w:val="000000"/>
        </w:rPr>
        <w:lastRenderedPageBreak/>
        <w:t>collected and regularly reviewed by both in accordance with the agencies’ LSS or DFLSS Deployment Plan to ensure knowledge, discipline, full accountability and control.</w:t>
      </w:r>
    </w:p>
    <w:p w14:paraId="3DADFDDD" w14:textId="77777777" w:rsidR="007C27CD" w:rsidRDefault="007C27CD" w:rsidP="00ED6A3A">
      <w:pPr>
        <w:rPr>
          <w:color w:val="000000"/>
        </w:rPr>
      </w:pPr>
    </w:p>
    <w:p w14:paraId="56F0D3F0" w14:textId="77777777" w:rsidR="007C27CD" w:rsidRDefault="007C27CD" w:rsidP="00ED6A3A">
      <w:pPr>
        <w:rPr>
          <w:color w:val="000000"/>
        </w:rPr>
      </w:pPr>
    </w:p>
    <w:p w14:paraId="6FFF710E" w14:textId="77777777" w:rsidR="00DA5FC3" w:rsidRDefault="00DA5FC3" w:rsidP="00D1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5A1223E" w14:textId="77777777" w:rsidR="00695FD2" w:rsidRDefault="00695FD2" w:rsidP="00D11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EXECUTIVE SUMMARY</w:t>
      </w:r>
    </w:p>
    <w:p w14:paraId="01AB7D9E"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 Associates LLC is a Colorado Springs based company that has been in business for fifteen years. Since then, it has become a global leader in partnering with industry, government and academia in the knowledgeable, disciplined and accountable implementation of knowledge based enterprise transformation for systemically reducing waste and variation in their products, services and processes.</w:t>
      </w:r>
    </w:p>
    <w:p w14:paraId="2AFEC8C0"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Research and benchmarking have indicated that 15 to 35% of industry’s annual revenue is consumed by waste and variation. As globalization and commoditization intensifies, leadership within industry has three choices to remain competitive. They can reduce profits, reduce the costs of labor and materials or reduce this waste and variation.</w:t>
      </w:r>
    </w:p>
    <w:p w14:paraId="0B6849FE"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Though Government does not operate to create profit, it provides products and services for the direct benefit of its citizens. Delivery of such products and services, as in industry, suffers from waste and variation in the form of inefficiencies in timeliness, cost and accuracy.</w:t>
      </w:r>
    </w:p>
    <w:p w14:paraId="3AEB5064"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Air Academy Associates is fortunate to have some of the very best people in the world who are highly trained and experienced in the right tools and using the right texts, guides and software to significantly and systematically reduce waste and variation in Government and industry. This is precisely what Air Academy Associates has accomplished in direct support of over 100 major enterprises. Billions of verifiable dollars have been saved along with improved value delivery to its customers through Air Academy Associates’ proven knowledge and experience in consulting, facilitation and </w:t>
      </w:r>
      <w:proofErr w:type="spellStart"/>
      <w:r>
        <w:rPr>
          <w:color w:val="000000"/>
        </w:rPr>
        <w:t>training.Air</w:t>
      </w:r>
      <w:proofErr w:type="spellEnd"/>
      <w:r>
        <w:rPr>
          <w:color w:val="000000"/>
        </w:rPr>
        <w:t xml:space="preserve"> Academy Associates has two partners, six senior associates, twenty independent consultants and five administrative support members. It also utilizes over twenty-five alliance consultants and sub-contractors worldwide for surge support and specialized services. It was a ground floor participant in the initial conceptualization and implementation of Six Sigma at Motorola. As part of its approach to Knowledge Based Management, Air Academy Associates was a pioneer in integrating the principles, tools, methodologies and project roadmaps of Lean Six Sigma (LSS) and Design for Lean Six Sigma (DFLSS). It’s Keep-It-Simple-Statistically or KISS approach to simplification (Lean) and perfection (Six Sigma) is used by business, Government and academia worldwide and emulated by our competitors.</w:t>
      </w:r>
    </w:p>
    <w:p w14:paraId="7077F23A"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Air Academy’s senior associates and independent consultants have, on average, over twenty years of practical experience in LSS and DFLSS consulting, facilitation and training. Each has a passion for action and early results for the clients they support. Each follows a proven process for generating early financial benefits and self-sustainability for their clients. Our associates and consultants are well versed in understanding client requirements and translating those requirements into a flexible, highly capable and properly scaled implementation solution.</w:t>
      </w:r>
    </w:p>
    <w:p w14:paraId="44949C79" w14:textId="77777777" w:rsidR="00695FD2" w:rsidRDefault="00695FD2" w:rsidP="00695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The results from such investments are impressive. Clients receive 0.5 to 1% of annual revenue back in “hard” verifiable P&amp;L benefits during their full first year of deployment. Second year and beyond benefits equal or exceed 2% of revenue. Other benefits include increased value delivery for their customers and owners, enhanced intellectual capital derived from the projects </w:t>
      </w:r>
      <w:r>
        <w:rPr>
          <w:color w:val="000000"/>
        </w:rPr>
        <w:lastRenderedPageBreak/>
        <w:t xml:space="preserve">and </w:t>
      </w:r>
      <w:proofErr w:type="spellStart"/>
      <w:r>
        <w:rPr>
          <w:color w:val="000000"/>
        </w:rPr>
        <w:t>Kaizens</w:t>
      </w:r>
      <w:proofErr w:type="spellEnd"/>
      <w:r>
        <w:rPr>
          <w:color w:val="000000"/>
        </w:rPr>
        <w:t xml:space="preserve"> that are commissioned and positive culture change.</w:t>
      </w:r>
    </w:p>
    <w:p w14:paraId="14439C1C" w14:textId="77777777" w:rsidR="00936B3C" w:rsidRDefault="00936B3C">
      <w:r>
        <w:br w:type="page"/>
      </w:r>
    </w:p>
    <w:p w14:paraId="00C8A2F6" w14:textId="39ABCB28" w:rsidR="009D5FCF" w:rsidRDefault="009D5FCF" w:rsidP="009D5FCF">
      <w:r>
        <w:lastRenderedPageBreak/>
        <w:t>3. Below is the hourly</w:t>
      </w:r>
      <w:r w:rsidR="00A31EAA">
        <w:t>/</w:t>
      </w:r>
      <w:proofErr w:type="gramStart"/>
      <w:r w:rsidR="00A31EAA">
        <w:t xml:space="preserve">daily </w:t>
      </w:r>
      <w:r>
        <w:t xml:space="preserve"> pricing</w:t>
      </w:r>
      <w:proofErr w:type="gramEnd"/>
      <w:r>
        <w:t xml:space="preserve"> for SINs 874-1 and 874-4 for option PS-0022 November 18, 2015-November 17, 2020.  These will remain in effect with clause I-FSS-969 –Economic Price Adjustment and the FSS Multiple Award Schedule Contract.  </w:t>
      </w:r>
    </w:p>
    <w:p w14:paraId="2C20611B" w14:textId="77777777" w:rsidR="009D5FCF" w:rsidRDefault="009D5FCF" w:rsidP="009D5FCF"/>
    <w:tbl>
      <w:tblPr>
        <w:tblStyle w:val="TableGrid"/>
        <w:tblW w:w="0" w:type="auto"/>
        <w:tblLook w:val="04A0" w:firstRow="1" w:lastRow="0" w:firstColumn="1" w:lastColumn="0" w:noHBand="0" w:noVBand="1"/>
      </w:tblPr>
      <w:tblGrid>
        <w:gridCol w:w="3116"/>
        <w:gridCol w:w="3117"/>
        <w:gridCol w:w="3117"/>
      </w:tblGrid>
      <w:tr w:rsidR="009D5FCF" w14:paraId="18633B19" w14:textId="77777777" w:rsidTr="0068685F">
        <w:tc>
          <w:tcPr>
            <w:tcW w:w="3116" w:type="dxa"/>
          </w:tcPr>
          <w:p w14:paraId="713A02F4" w14:textId="77777777" w:rsidR="009D5FCF" w:rsidRPr="00C11AC2" w:rsidRDefault="009D5FCF" w:rsidP="0068685F">
            <w:pPr>
              <w:rPr>
                <w:i/>
              </w:rPr>
            </w:pPr>
            <w:r w:rsidRPr="00C11AC2">
              <w:rPr>
                <w:i/>
              </w:rPr>
              <w:t xml:space="preserve">Labor Category </w:t>
            </w:r>
          </w:p>
        </w:tc>
        <w:tc>
          <w:tcPr>
            <w:tcW w:w="3117" w:type="dxa"/>
          </w:tcPr>
          <w:p w14:paraId="59902E2E" w14:textId="77777777" w:rsidR="009D5FCF" w:rsidRPr="00C11AC2" w:rsidRDefault="009D5FCF" w:rsidP="0068685F">
            <w:pPr>
              <w:rPr>
                <w:i/>
              </w:rPr>
            </w:pPr>
            <w:proofErr w:type="spellStart"/>
            <w:r w:rsidRPr="00C11AC2">
              <w:rPr>
                <w:i/>
              </w:rPr>
              <w:t>Governement</w:t>
            </w:r>
            <w:proofErr w:type="spellEnd"/>
            <w:r w:rsidRPr="00C11AC2">
              <w:rPr>
                <w:i/>
              </w:rPr>
              <w:t xml:space="preserve"> Site</w:t>
            </w:r>
          </w:p>
          <w:p w14:paraId="0B4893B9" w14:textId="77777777" w:rsidR="009D5FCF" w:rsidRPr="00C11AC2" w:rsidRDefault="009D5FCF" w:rsidP="0068685F">
            <w:pPr>
              <w:rPr>
                <w:i/>
              </w:rPr>
            </w:pPr>
            <w:r w:rsidRPr="00C11AC2">
              <w:rPr>
                <w:i/>
              </w:rPr>
              <w:t>Hourly Rate/Daily Rate</w:t>
            </w:r>
          </w:p>
        </w:tc>
        <w:tc>
          <w:tcPr>
            <w:tcW w:w="3117" w:type="dxa"/>
          </w:tcPr>
          <w:p w14:paraId="7A57E117" w14:textId="77777777" w:rsidR="009D5FCF" w:rsidRPr="00C11AC2" w:rsidRDefault="009D5FCF" w:rsidP="0068685F">
            <w:pPr>
              <w:rPr>
                <w:i/>
              </w:rPr>
            </w:pPr>
            <w:r w:rsidRPr="00C11AC2">
              <w:rPr>
                <w:i/>
              </w:rPr>
              <w:t xml:space="preserve">AAA Site </w:t>
            </w:r>
            <w:r w:rsidRPr="00C11AC2">
              <w:rPr>
                <w:i/>
              </w:rPr>
              <w:br/>
              <w:t>Hourly Rate/Daily Rate</w:t>
            </w:r>
          </w:p>
        </w:tc>
      </w:tr>
      <w:tr w:rsidR="009D5FCF" w14:paraId="12DE8A7A" w14:textId="77777777" w:rsidTr="0068685F">
        <w:tc>
          <w:tcPr>
            <w:tcW w:w="3116" w:type="dxa"/>
          </w:tcPr>
          <w:p w14:paraId="31DEFEC8" w14:textId="77777777" w:rsidR="009D5FCF" w:rsidRDefault="009D5FCF" w:rsidP="0068685F">
            <w:r>
              <w:t>CEO/President</w:t>
            </w:r>
          </w:p>
        </w:tc>
        <w:tc>
          <w:tcPr>
            <w:tcW w:w="3117" w:type="dxa"/>
          </w:tcPr>
          <w:p w14:paraId="52E10A2F" w14:textId="03986D7F" w:rsidR="009D5FCF" w:rsidRDefault="004813B4" w:rsidP="0068685F">
            <w:r>
              <w:t>$251.89</w:t>
            </w:r>
            <w:r w:rsidR="009D5FCF">
              <w:t>/$2,500</w:t>
            </w:r>
          </w:p>
        </w:tc>
        <w:tc>
          <w:tcPr>
            <w:tcW w:w="3117" w:type="dxa"/>
          </w:tcPr>
          <w:p w14:paraId="1E508A83" w14:textId="1FA536FA" w:rsidR="009D5FCF" w:rsidRDefault="004813B4" w:rsidP="0068685F">
            <w:r>
              <w:t>$251.89</w:t>
            </w:r>
            <w:r w:rsidR="009D5FCF">
              <w:t>/$2500</w:t>
            </w:r>
          </w:p>
        </w:tc>
      </w:tr>
      <w:tr w:rsidR="009D5FCF" w14:paraId="41353F26" w14:textId="77777777" w:rsidTr="0068685F">
        <w:trPr>
          <w:trHeight w:val="368"/>
        </w:trPr>
        <w:tc>
          <w:tcPr>
            <w:tcW w:w="3116" w:type="dxa"/>
          </w:tcPr>
          <w:p w14:paraId="7E731759" w14:textId="77777777" w:rsidR="009D5FCF" w:rsidRDefault="009D5FCF" w:rsidP="0068685F">
            <w:r>
              <w:t xml:space="preserve">Vice President </w:t>
            </w:r>
          </w:p>
        </w:tc>
        <w:tc>
          <w:tcPr>
            <w:tcW w:w="3117" w:type="dxa"/>
          </w:tcPr>
          <w:p w14:paraId="2053B7E8" w14:textId="5B76DDF9" w:rsidR="009D5FCF" w:rsidRDefault="004813B4" w:rsidP="0068685F">
            <w:r>
              <w:t>$251.89</w:t>
            </w:r>
            <w:r w:rsidR="009D5FCF">
              <w:t>/$2,500</w:t>
            </w:r>
          </w:p>
        </w:tc>
        <w:tc>
          <w:tcPr>
            <w:tcW w:w="3117" w:type="dxa"/>
          </w:tcPr>
          <w:p w14:paraId="46C2FB73" w14:textId="09FA9F18" w:rsidR="009D5FCF" w:rsidRDefault="004813B4" w:rsidP="0068685F">
            <w:r>
              <w:t>$251.89/</w:t>
            </w:r>
            <w:r w:rsidR="009D5FCF">
              <w:t>$2500</w:t>
            </w:r>
          </w:p>
        </w:tc>
      </w:tr>
      <w:tr w:rsidR="009D5FCF" w14:paraId="1A4F7BC2" w14:textId="77777777" w:rsidTr="0068685F">
        <w:trPr>
          <w:trHeight w:val="242"/>
        </w:trPr>
        <w:tc>
          <w:tcPr>
            <w:tcW w:w="3116" w:type="dxa"/>
          </w:tcPr>
          <w:p w14:paraId="32C45C83" w14:textId="77777777" w:rsidR="009D5FCF" w:rsidRDefault="009D5FCF" w:rsidP="0068685F">
            <w:r>
              <w:t>Director</w:t>
            </w:r>
          </w:p>
        </w:tc>
        <w:tc>
          <w:tcPr>
            <w:tcW w:w="3117" w:type="dxa"/>
          </w:tcPr>
          <w:p w14:paraId="321DE0E9" w14:textId="64CE5BF0" w:rsidR="009D5FCF" w:rsidRDefault="004813B4" w:rsidP="0068685F">
            <w:r>
              <w:t>$251.89/</w:t>
            </w:r>
            <w:r w:rsidR="009D5FCF">
              <w:t>$2,500</w:t>
            </w:r>
          </w:p>
        </w:tc>
        <w:tc>
          <w:tcPr>
            <w:tcW w:w="3117" w:type="dxa"/>
          </w:tcPr>
          <w:p w14:paraId="3F4A23E2" w14:textId="5C46223F" w:rsidR="009D5FCF" w:rsidRDefault="004813B4" w:rsidP="0068685F">
            <w:r>
              <w:t>$251.89</w:t>
            </w:r>
            <w:r w:rsidR="009D5FCF">
              <w:t>/$2500</w:t>
            </w:r>
          </w:p>
        </w:tc>
      </w:tr>
    </w:tbl>
    <w:p w14:paraId="764B6F1B" w14:textId="77777777" w:rsidR="009D5FCF" w:rsidRDefault="009D5FCF" w:rsidP="009D5FCF"/>
    <w:p w14:paraId="46F25066" w14:textId="77777777" w:rsidR="009D5FCF" w:rsidRPr="00C11AC2" w:rsidRDefault="009D5FCF" w:rsidP="009D5FCF">
      <w:pPr>
        <w:rPr>
          <w:i/>
        </w:rPr>
      </w:pPr>
    </w:p>
    <w:tbl>
      <w:tblPr>
        <w:tblStyle w:val="TableGrid"/>
        <w:tblW w:w="0" w:type="auto"/>
        <w:tblLook w:val="04A0" w:firstRow="1" w:lastRow="0" w:firstColumn="1" w:lastColumn="0" w:noHBand="0" w:noVBand="1"/>
      </w:tblPr>
      <w:tblGrid>
        <w:gridCol w:w="7195"/>
        <w:gridCol w:w="2155"/>
      </w:tblGrid>
      <w:tr w:rsidR="009D5FCF" w:rsidRPr="00C11AC2" w14:paraId="037B5720" w14:textId="77777777" w:rsidTr="0068685F">
        <w:tc>
          <w:tcPr>
            <w:tcW w:w="7195" w:type="dxa"/>
          </w:tcPr>
          <w:p w14:paraId="590340FB" w14:textId="77777777" w:rsidR="009D5FCF" w:rsidRPr="00C11AC2" w:rsidRDefault="009D5FCF" w:rsidP="0068685F">
            <w:pPr>
              <w:rPr>
                <w:i/>
              </w:rPr>
            </w:pPr>
            <w:r w:rsidRPr="00C11AC2">
              <w:rPr>
                <w:i/>
              </w:rPr>
              <w:t>Training Courses/Length of Course</w:t>
            </w:r>
          </w:p>
        </w:tc>
        <w:tc>
          <w:tcPr>
            <w:tcW w:w="2155" w:type="dxa"/>
          </w:tcPr>
          <w:p w14:paraId="6CE0B48C" w14:textId="77777777" w:rsidR="009D5FCF" w:rsidRPr="00C11AC2" w:rsidRDefault="009D5FCF" w:rsidP="0068685F">
            <w:pPr>
              <w:rPr>
                <w:i/>
              </w:rPr>
            </w:pPr>
          </w:p>
        </w:tc>
      </w:tr>
      <w:tr w:rsidR="009D5FCF" w14:paraId="74B7CB4F" w14:textId="77777777" w:rsidTr="004813B4">
        <w:trPr>
          <w:trHeight w:val="305"/>
        </w:trPr>
        <w:tc>
          <w:tcPr>
            <w:tcW w:w="7195" w:type="dxa"/>
          </w:tcPr>
          <w:p w14:paraId="2DCA0845" w14:textId="77777777" w:rsidR="009D5FCF" w:rsidRPr="009D5FCF" w:rsidRDefault="009D5FCF" w:rsidP="0068685F">
            <w:pPr>
              <w:rPr>
                <w:b/>
              </w:rPr>
            </w:pPr>
            <w:r w:rsidRPr="009D5FCF">
              <w:rPr>
                <w:b/>
              </w:rPr>
              <w:t>Lean Six Sigma Executive Training- 1 day</w:t>
            </w:r>
          </w:p>
        </w:tc>
        <w:tc>
          <w:tcPr>
            <w:tcW w:w="2155" w:type="dxa"/>
          </w:tcPr>
          <w:p w14:paraId="3AAC07E6" w14:textId="77777777" w:rsidR="009D5FCF" w:rsidRDefault="009D5FCF" w:rsidP="0068685F"/>
        </w:tc>
      </w:tr>
      <w:tr w:rsidR="009D5FCF" w14:paraId="3540C316" w14:textId="77777777" w:rsidTr="0068685F">
        <w:tc>
          <w:tcPr>
            <w:tcW w:w="7195" w:type="dxa"/>
          </w:tcPr>
          <w:p w14:paraId="49FF7DD9" w14:textId="77777777" w:rsidR="009D5FCF" w:rsidRDefault="009D5FCF" w:rsidP="0068685F">
            <w:r>
              <w:t>Total Cost minimum class size</w:t>
            </w:r>
          </w:p>
        </w:tc>
        <w:tc>
          <w:tcPr>
            <w:tcW w:w="2155" w:type="dxa"/>
          </w:tcPr>
          <w:p w14:paraId="698BDA40" w14:textId="5A9BF9CA" w:rsidR="009D5FCF" w:rsidRDefault="004813B4" w:rsidP="004813B4">
            <w:r>
              <w:t>$4,018.14</w:t>
            </w:r>
          </w:p>
        </w:tc>
      </w:tr>
      <w:tr w:rsidR="009D5FCF" w14:paraId="601929A1" w14:textId="77777777" w:rsidTr="0068685F">
        <w:trPr>
          <w:trHeight w:val="350"/>
        </w:trPr>
        <w:tc>
          <w:tcPr>
            <w:tcW w:w="7195" w:type="dxa"/>
          </w:tcPr>
          <w:p w14:paraId="1088E3CF" w14:textId="77777777" w:rsidR="009D5FCF" w:rsidRDefault="009D5FCF" w:rsidP="0068685F">
            <w:r>
              <w:t>Total Cost maximum class size</w:t>
            </w:r>
          </w:p>
        </w:tc>
        <w:tc>
          <w:tcPr>
            <w:tcW w:w="2155" w:type="dxa"/>
          </w:tcPr>
          <w:p w14:paraId="6E98343E" w14:textId="735A383B" w:rsidR="009D5FCF" w:rsidRDefault="009D5FCF" w:rsidP="004813B4">
            <w:r>
              <w:t>$5,</w:t>
            </w:r>
            <w:r w:rsidR="004813B4">
              <w:t>813.60</w:t>
            </w:r>
          </w:p>
        </w:tc>
      </w:tr>
      <w:tr w:rsidR="009D5FCF" w14:paraId="2C7B9156" w14:textId="77777777" w:rsidTr="0068685F">
        <w:trPr>
          <w:trHeight w:val="350"/>
        </w:trPr>
        <w:tc>
          <w:tcPr>
            <w:tcW w:w="7195" w:type="dxa"/>
          </w:tcPr>
          <w:p w14:paraId="405EF01D" w14:textId="77777777" w:rsidR="009D5FCF" w:rsidRDefault="009D5FCF" w:rsidP="0068685F">
            <w:r>
              <w:t>Cost per participant for materials (between 10 and 25)</w:t>
            </w:r>
          </w:p>
        </w:tc>
        <w:tc>
          <w:tcPr>
            <w:tcW w:w="2155" w:type="dxa"/>
          </w:tcPr>
          <w:p w14:paraId="152E4E39" w14:textId="508F407B" w:rsidR="009D5FCF" w:rsidRDefault="009D5FCF" w:rsidP="0068685F">
            <w:r>
              <w:t>$118.</w:t>
            </w:r>
            <w:r w:rsidR="004813B4">
              <w:t>89</w:t>
            </w:r>
          </w:p>
        </w:tc>
      </w:tr>
      <w:tr w:rsidR="009D5FCF" w14:paraId="19C4F0D1" w14:textId="77777777" w:rsidTr="009D5FCF">
        <w:trPr>
          <w:trHeight w:val="152"/>
        </w:trPr>
        <w:tc>
          <w:tcPr>
            <w:tcW w:w="7195" w:type="dxa"/>
          </w:tcPr>
          <w:p w14:paraId="1B8365AA" w14:textId="77777777" w:rsidR="009D5FCF" w:rsidRPr="009D5FCF" w:rsidRDefault="009D5FCF" w:rsidP="0068685F">
            <w:pPr>
              <w:rPr>
                <w:b/>
              </w:rPr>
            </w:pPr>
          </w:p>
        </w:tc>
        <w:tc>
          <w:tcPr>
            <w:tcW w:w="2155" w:type="dxa"/>
          </w:tcPr>
          <w:p w14:paraId="1ADFE0EF" w14:textId="77777777" w:rsidR="009D5FCF" w:rsidRDefault="009D5FCF" w:rsidP="0068685F"/>
        </w:tc>
      </w:tr>
      <w:tr w:rsidR="009D5FCF" w14:paraId="17A12AF8" w14:textId="77777777" w:rsidTr="0068685F">
        <w:trPr>
          <w:trHeight w:val="377"/>
        </w:trPr>
        <w:tc>
          <w:tcPr>
            <w:tcW w:w="7195" w:type="dxa"/>
          </w:tcPr>
          <w:p w14:paraId="33573A0C" w14:textId="77777777" w:rsidR="009D5FCF" w:rsidRPr="009D5FCF" w:rsidRDefault="009D5FCF" w:rsidP="0068685F">
            <w:pPr>
              <w:rPr>
                <w:b/>
              </w:rPr>
            </w:pPr>
            <w:r w:rsidRPr="009D5FCF">
              <w:rPr>
                <w:b/>
              </w:rPr>
              <w:t>Six Sigma Executive Training</w:t>
            </w:r>
            <w:r>
              <w:rPr>
                <w:b/>
              </w:rPr>
              <w:t>- 1 day</w:t>
            </w:r>
          </w:p>
        </w:tc>
        <w:tc>
          <w:tcPr>
            <w:tcW w:w="2155" w:type="dxa"/>
          </w:tcPr>
          <w:p w14:paraId="345ABA13" w14:textId="77777777" w:rsidR="009D5FCF" w:rsidRDefault="009D5FCF" w:rsidP="0068685F"/>
        </w:tc>
      </w:tr>
      <w:tr w:rsidR="009D5FCF" w14:paraId="6C163D8F" w14:textId="77777777" w:rsidTr="0068685F">
        <w:tc>
          <w:tcPr>
            <w:tcW w:w="7195" w:type="dxa"/>
          </w:tcPr>
          <w:p w14:paraId="1CFA2B30" w14:textId="77777777" w:rsidR="009D5FCF" w:rsidRDefault="009D5FCF" w:rsidP="0068685F">
            <w:r>
              <w:t>Total Cost minimum class size</w:t>
            </w:r>
          </w:p>
        </w:tc>
        <w:tc>
          <w:tcPr>
            <w:tcW w:w="2155" w:type="dxa"/>
          </w:tcPr>
          <w:p w14:paraId="445781AA" w14:textId="78AA8D72" w:rsidR="009D5FCF" w:rsidRDefault="009D5FCF" w:rsidP="0068685F">
            <w:r>
              <w:t>$3,</w:t>
            </w:r>
            <w:r w:rsidR="004813B4">
              <w:t>707.81</w:t>
            </w:r>
          </w:p>
        </w:tc>
      </w:tr>
      <w:tr w:rsidR="009D5FCF" w14:paraId="3D43C98A" w14:textId="77777777" w:rsidTr="0068685F">
        <w:tc>
          <w:tcPr>
            <w:tcW w:w="7195" w:type="dxa"/>
          </w:tcPr>
          <w:p w14:paraId="2C4478E2" w14:textId="77777777" w:rsidR="009D5FCF" w:rsidRDefault="009D5FCF" w:rsidP="0068685F">
            <w:r>
              <w:t>Total Cost maximum class size</w:t>
            </w:r>
          </w:p>
        </w:tc>
        <w:tc>
          <w:tcPr>
            <w:tcW w:w="2155" w:type="dxa"/>
          </w:tcPr>
          <w:p w14:paraId="59DE3929" w14:textId="4A711D3B" w:rsidR="009D5FCF" w:rsidRDefault="009D5FCF" w:rsidP="0068685F">
            <w:r>
              <w:t>$5,0</w:t>
            </w:r>
            <w:r w:rsidR="004813B4">
              <w:t>37.78</w:t>
            </w:r>
          </w:p>
        </w:tc>
      </w:tr>
      <w:tr w:rsidR="009D5FCF" w14:paraId="209DC947" w14:textId="77777777" w:rsidTr="0068685F">
        <w:tc>
          <w:tcPr>
            <w:tcW w:w="7195" w:type="dxa"/>
          </w:tcPr>
          <w:p w14:paraId="6C977F55" w14:textId="77777777" w:rsidR="009D5FCF" w:rsidRDefault="009D5FCF" w:rsidP="0068685F">
            <w:r>
              <w:t>Cost per participant for materials (between 10 and 25)</w:t>
            </w:r>
          </w:p>
        </w:tc>
        <w:tc>
          <w:tcPr>
            <w:tcW w:w="2155" w:type="dxa"/>
          </w:tcPr>
          <w:p w14:paraId="0AFCD5AB" w14:textId="4D3D88C1" w:rsidR="009D5FCF" w:rsidRDefault="004813B4" w:rsidP="0068685F">
            <w:r>
              <w:t>$88.66</w:t>
            </w:r>
          </w:p>
        </w:tc>
      </w:tr>
      <w:tr w:rsidR="009D5FCF" w14:paraId="42BAC28D" w14:textId="77777777" w:rsidTr="0068685F">
        <w:tc>
          <w:tcPr>
            <w:tcW w:w="7195" w:type="dxa"/>
          </w:tcPr>
          <w:p w14:paraId="603F7F8F" w14:textId="77777777" w:rsidR="009D5FCF" w:rsidRDefault="009D5FCF" w:rsidP="0068685F"/>
        </w:tc>
        <w:tc>
          <w:tcPr>
            <w:tcW w:w="2155" w:type="dxa"/>
          </w:tcPr>
          <w:p w14:paraId="7F0D77D2" w14:textId="77777777" w:rsidR="009D5FCF" w:rsidRDefault="009D5FCF" w:rsidP="0068685F"/>
        </w:tc>
      </w:tr>
      <w:tr w:rsidR="009D5FCF" w14:paraId="6FD225D1" w14:textId="77777777" w:rsidTr="0068685F">
        <w:tc>
          <w:tcPr>
            <w:tcW w:w="7195" w:type="dxa"/>
          </w:tcPr>
          <w:p w14:paraId="11C68074" w14:textId="77777777" w:rsidR="009D5FCF" w:rsidRPr="009D5FCF" w:rsidRDefault="009D5FCF" w:rsidP="0068685F">
            <w:pPr>
              <w:rPr>
                <w:b/>
              </w:rPr>
            </w:pPr>
            <w:r w:rsidRPr="009D5FCF">
              <w:rPr>
                <w:b/>
              </w:rPr>
              <w:t xml:space="preserve">Design For Lean Six Sigma (DFLSS) pre </w:t>
            </w:r>
            <w:proofErr w:type="spellStart"/>
            <w:r w:rsidRPr="009D5FCF">
              <w:rPr>
                <w:b/>
              </w:rPr>
              <w:t>req</w:t>
            </w:r>
            <w:proofErr w:type="spellEnd"/>
            <w:r w:rsidRPr="009D5FCF">
              <w:rPr>
                <w:b/>
              </w:rPr>
              <w:t xml:space="preserve"> for Design for Six Sigma (DFSS) – 5-days</w:t>
            </w:r>
          </w:p>
        </w:tc>
        <w:tc>
          <w:tcPr>
            <w:tcW w:w="2155" w:type="dxa"/>
          </w:tcPr>
          <w:p w14:paraId="073AA4D5" w14:textId="77777777" w:rsidR="009D5FCF" w:rsidRDefault="009D5FCF" w:rsidP="0068685F"/>
        </w:tc>
      </w:tr>
      <w:tr w:rsidR="009D5FCF" w14:paraId="2DA5CEAC" w14:textId="77777777" w:rsidTr="0068685F">
        <w:tc>
          <w:tcPr>
            <w:tcW w:w="7195" w:type="dxa"/>
          </w:tcPr>
          <w:p w14:paraId="6C01A3BB" w14:textId="77777777" w:rsidR="009D5FCF" w:rsidRDefault="009D5FCF" w:rsidP="0068685F">
            <w:r>
              <w:t>Total cost minimum class size</w:t>
            </w:r>
          </w:p>
        </w:tc>
        <w:tc>
          <w:tcPr>
            <w:tcW w:w="2155" w:type="dxa"/>
          </w:tcPr>
          <w:p w14:paraId="15F330DA" w14:textId="7AFDC2F3" w:rsidR="009D5FCF" w:rsidRDefault="009D5FCF" w:rsidP="0068685F">
            <w:r>
              <w:t>$19,</w:t>
            </w:r>
            <w:r w:rsidR="004813B4">
              <w:t>949.62</w:t>
            </w:r>
          </w:p>
        </w:tc>
      </w:tr>
      <w:tr w:rsidR="009D5FCF" w14:paraId="2BA4A4F6" w14:textId="77777777" w:rsidTr="0068685F">
        <w:tc>
          <w:tcPr>
            <w:tcW w:w="7195" w:type="dxa"/>
          </w:tcPr>
          <w:p w14:paraId="4CF66E28" w14:textId="77777777" w:rsidR="009D5FCF" w:rsidRDefault="009D5FCF" w:rsidP="0068685F">
            <w:r>
              <w:t>Total Cost maximum class size</w:t>
            </w:r>
          </w:p>
        </w:tc>
        <w:tc>
          <w:tcPr>
            <w:tcW w:w="2155" w:type="dxa"/>
          </w:tcPr>
          <w:p w14:paraId="24ECCDEC" w14:textId="400035CB" w:rsidR="009D5FCF" w:rsidRDefault="009D5FCF" w:rsidP="0068685F">
            <w:r>
              <w:t>$28,</w:t>
            </w:r>
            <w:r w:rsidR="004813B4">
              <w:t>715.37</w:t>
            </w:r>
          </w:p>
        </w:tc>
      </w:tr>
      <w:tr w:rsidR="009D5FCF" w14:paraId="484BF70B" w14:textId="77777777" w:rsidTr="0068685F">
        <w:tc>
          <w:tcPr>
            <w:tcW w:w="7195" w:type="dxa"/>
          </w:tcPr>
          <w:p w14:paraId="66593D1E" w14:textId="77777777" w:rsidR="009D5FCF" w:rsidRDefault="009D5FCF" w:rsidP="0068685F">
            <w:r>
              <w:t>Cost per participant for materials (between 10 and 25)</w:t>
            </w:r>
          </w:p>
        </w:tc>
        <w:tc>
          <w:tcPr>
            <w:tcW w:w="2155" w:type="dxa"/>
          </w:tcPr>
          <w:p w14:paraId="088A9A3E" w14:textId="3E000875" w:rsidR="009D5FCF" w:rsidRDefault="004813B4" w:rsidP="0068685F">
            <w:r>
              <w:t>$585.19</w:t>
            </w:r>
          </w:p>
        </w:tc>
      </w:tr>
      <w:tr w:rsidR="009D5FCF" w14:paraId="192E5EAA" w14:textId="77777777" w:rsidTr="0068685F">
        <w:tc>
          <w:tcPr>
            <w:tcW w:w="7195" w:type="dxa"/>
          </w:tcPr>
          <w:p w14:paraId="25513584" w14:textId="77777777" w:rsidR="009D5FCF" w:rsidRDefault="009D5FCF" w:rsidP="0068685F"/>
        </w:tc>
        <w:tc>
          <w:tcPr>
            <w:tcW w:w="2155" w:type="dxa"/>
          </w:tcPr>
          <w:p w14:paraId="377EDE99" w14:textId="77777777" w:rsidR="009D5FCF" w:rsidRDefault="009D5FCF" w:rsidP="0068685F"/>
        </w:tc>
      </w:tr>
      <w:tr w:rsidR="009D5FCF" w14:paraId="4FDC06C4" w14:textId="77777777" w:rsidTr="0068685F">
        <w:tc>
          <w:tcPr>
            <w:tcW w:w="7195" w:type="dxa"/>
          </w:tcPr>
          <w:p w14:paraId="22F25363" w14:textId="77777777" w:rsidR="009D5FCF" w:rsidRPr="009D5FCF" w:rsidRDefault="009D5FCF" w:rsidP="0068685F">
            <w:pPr>
              <w:rPr>
                <w:b/>
              </w:rPr>
            </w:pPr>
            <w:r w:rsidRPr="009D5FCF">
              <w:rPr>
                <w:b/>
              </w:rPr>
              <w:t>Design for Lean Six Sigma (DFLSS) Capstone or Design for Six Sigma (DFSS) Capstone (5-days)</w:t>
            </w:r>
          </w:p>
        </w:tc>
        <w:tc>
          <w:tcPr>
            <w:tcW w:w="2155" w:type="dxa"/>
          </w:tcPr>
          <w:p w14:paraId="4575B636" w14:textId="77777777" w:rsidR="009D5FCF" w:rsidRDefault="009D5FCF" w:rsidP="0068685F"/>
        </w:tc>
      </w:tr>
      <w:tr w:rsidR="009D5FCF" w14:paraId="0C67995E" w14:textId="77777777" w:rsidTr="0068685F">
        <w:tc>
          <w:tcPr>
            <w:tcW w:w="7195" w:type="dxa"/>
          </w:tcPr>
          <w:p w14:paraId="46FC5C2D" w14:textId="77777777" w:rsidR="009D5FCF" w:rsidRDefault="009D5FCF" w:rsidP="0068685F">
            <w:r>
              <w:t xml:space="preserve">Total Cost minimum class </w:t>
            </w:r>
          </w:p>
        </w:tc>
        <w:tc>
          <w:tcPr>
            <w:tcW w:w="2155" w:type="dxa"/>
          </w:tcPr>
          <w:p w14:paraId="5A69156B" w14:textId="73249045" w:rsidR="009D5FCF" w:rsidRPr="004813B4" w:rsidRDefault="004813B4" w:rsidP="004813B4">
            <w:pPr>
              <w:widowControl w:val="0"/>
              <w:autoSpaceDE w:val="0"/>
              <w:autoSpaceDN w:val="0"/>
              <w:adjustRightInd w:val="0"/>
              <w:spacing w:after="240" w:line="280" w:lineRule="atLeast"/>
              <w:rPr>
                <w:rFonts w:ascii="Times" w:hAnsi="Times" w:cs="Times"/>
              </w:rPr>
            </w:pPr>
            <w:r>
              <w:t>$</w:t>
            </w:r>
            <w:r>
              <w:rPr>
                <w:rFonts w:ascii="Calibri" w:hAnsi="Calibri" w:cs="Calibri"/>
                <w:i/>
                <w:iCs/>
              </w:rPr>
              <w:t>21,065.99</w:t>
            </w:r>
          </w:p>
        </w:tc>
      </w:tr>
      <w:tr w:rsidR="009D5FCF" w14:paraId="434188E8" w14:textId="77777777" w:rsidTr="0068685F">
        <w:tc>
          <w:tcPr>
            <w:tcW w:w="7195" w:type="dxa"/>
          </w:tcPr>
          <w:p w14:paraId="7D736969" w14:textId="77777777" w:rsidR="009D5FCF" w:rsidRDefault="009D5FCF" w:rsidP="0068685F">
            <w:r>
              <w:t>Total Cost maximum class</w:t>
            </w:r>
          </w:p>
        </w:tc>
        <w:tc>
          <w:tcPr>
            <w:tcW w:w="2155" w:type="dxa"/>
          </w:tcPr>
          <w:p w14:paraId="4F9FDF2C" w14:textId="3B289683" w:rsidR="009D5FCF" w:rsidRPr="004813B4" w:rsidRDefault="009D5FCF" w:rsidP="004813B4">
            <w:pPr>
              <w:widowControl w:val="0"/>
              <w:autoSpaceDE w:val="0"/>
              <w:autoSpaceDN w:val="0"/>
              <w:adjustRightInd w:val="0"/>
              <w:spacing w:after="240" w:line="280" w:lineRule="atLeast"/>
              <w:rPr>
                <w:rFonts w:ascii="Times" w:hAnsi="Times" w:cs="Times"/>
              </w:rPr>
            </w:pPr>
            <w:r>
              <w:t>$</w:t>
            </w:r>
            <w:r w:rsidR="004813B4">
              <w:t>3</w:t>
            </w:r>
            <w:r w:rsidR="004813B4">
              <w:rPr>
                <w:rFonts w:ascii="Calibri" w:hAnsi="Calibri" w:cs="Calibri"/>
                <w:i/>
                <w:iCs/>
              </w:rPr>
              <w:t xml:space="preserve">1,506.30 </w:t>
            </w:r>
          </w:p>
        </w:tc>
      </w:tr>
      <w:tr w:rsidR="009D5FCF" w14:paraId="6B86520F" w14:textId="77777777" w:rsidTr="0068685F">
        <w:trPr>
          <w:trHeight w:val="260"/>
        </w:trPr>
        <w:tc>
          <w:tcPr>
            <w:tcW w:w="7195" w:type="dxa"/>
          </w:tcPr>
          <w:p w14:paraId="442DF1AA" w14:textId="77777777" w:rsidR="009D5FCF" w:rsidRDefault="009D5FCF" w:rsidP="0068685F">
            <w:r>
              <w:t>Cost per participant for materials (between 10 and 15)</w:t>
            </w:r>
          </w:p>
        </w:tc>
        <w:tc>
          <w:tcPr>
            <w:tcW w:w="2155" w:type="dxa"/>
          </w:tcPr>
          <w:p w14:paraId="319CE83E" w14:textId="03E3E67B" w:rsidR="009D5FCF" w:rsidRDefault="004813B4" w:rsidP="0068685F">
            <w:r>
              <w:t>$696.02</w:t>
            </w:r>
          </w:p>
        </w:tc>
      </w:tr>
      <w:tr w:rsidR="009D5FCF" w14:paraId="1B7DEA1E" w14:textId="77777777" w:rsidTr="0068685F">
        <w:trPr>
          <w:trHeight w:val="260"/>
        </w:trPr>
        <w:tc>
          <w:tcPr>
            <w:tcW w:w="7195" w:type="dxa"/>
          </w:tcPr>
          <w:p w14:paraId="1B070ADA" w14:textId="77777777" w:rsidR="009D5FCF" w:rsidRDefault="009D5FCF" w:rsidP="0068685F"/>
        </w:tc>
        <w:tc>
          <w:tcPr>
            <w:tcW w:w="2155" w:type="dxa"/>
          </w:tcPr>
          <w:p w14:paraId="78381B58" w14:textId="77777777" w:rsidR="009D5FCF" w:rsidRDefault="009D5FCF" w:rsidP="0068685F"/>
        </w:tc>
      </w:tr>
      <w:tr w:rsidR="009D5FCF" w14:paraId="1F688F57" w14:textId="77777777" w:rsidTr="0068685F">
        <w:trPr>
          <w:trHeight w:val="260"/>
        </w:trPr>
        <w:tc>
          <w:tcPr>
            <w:tcW w:w="7195" w:type="dxa"/>
          </w:tcPr>
          <w:p w14:paraId="488B5125" w14:textId="77777777" w:rsidR="009D5FCF" w:rsidRPr="009D5FCF" w:rsidRDefault="009D5FCF" w:rsidP="0068685F">
            <w:pPr>
              <w:rPr>
                <w:b/>
              </w:rPr>
            </w:pPr>
            <w:r w:rsidRPr="009D5FCF">
              <w:rPr>
                <w:b/>
              </w:rPr>
              <w:t>On-line Six Sigma Green Belt course- Certification Program</w:t>
            </w:r>
          </w:p>
          <w:p w14:paraId="23B4E6E3" w14:textId="77777777" w:rsidR="009D5FCF" w:rsidRDefault="009D5FCF" w:rsidP="0068685F">
            <w:r>
              <w:t>Materials included  No minimum/maximum numbers apply</w:t>
            </w:r>
          </w:p>
        </w:tc>
        <w:tc>
          <w:tcPr>
            <w:tcW w:w="2155" w:type="dxa"/>
          </w:tcPr>
          <w:p w14:paraId="6E0A6243" w14:textId="77D5D52A" w:rsidR="009D5FCF" w:rsidRDefault="009D5FCF" w:rsidP="0068685F">
            <w:r>
              <w:t>$1,8</w:t>
            </w:r>
            <w:r w:rsidR="004813B4">
              <w:t>60.00</w:t>
            </w:r>
          </w:p>
        </w:tc>
      </w:tr>
    </w:tbl>
    <w:p w14:paraId="094FBEC5" w14:textId="77777777" w:rsidR="00695FD2" w:rsidRDefault="00695FD2" w:rsidP="00ED6A3A"/>
    <w:p w14:paraId="15FB8D0E" w14:textId="77777777" w:rsidR="004813B4" w:rsidRDefault="004813B4" w:rsidP="00ED6A3A"/>
    <w:p w14:paraId="6E5F2002" w14:textId="77777777" w:rsidR="004813B4" w:rsidRDefault="004813B4" w:rsidP="00ED6A3A"/>
    <w:p w14:paraId="525BE955" w14:textId="77777777" w:rsidR="004813B4" w:rsidRDefault="004813B4" w:rsidP="00ED6A3A"/>
    <w:p w14:paraId="2B133E6B" w14:textId="77777777" w:rsidR="004813B4" w:rsidRDefault="004813B4" w:rsidP="00ED6A3A"/>
    <w:p w14:paraId="1C4E4EDD" w14:textId="77777777" w:rsidR="004813B4" w:rsidRDefault="004813B4" w:rsidP="00ED6A3A"/>
    <w:tbl>
      <w:tblPr>
        <w:tblStyle w:val="TableGrid"/>
        <w:tblW w:w="0" w:type="auto"/>
        <w:tblLook w:val="04A0" w:firstRow="1" w:lastRow="0" w:firstColumn="1" w:lastColumn="0" w:noHBand="0" w:noVBand="1"/>
      </w:tblPr>
      <w:tblGrid>
        <w:gridCol w:w="7218"/>
        <w:gridCol w:w="2132"/>
      </w:tblGrid>
      <w:tr w:rsidR="004813B4" w14:paraId="323C170C" w14:textId="77777777" w:rsidTr="004813B4">
        <w:tc>
          <w:tcPr>
            <w:tcW w:w="7218" w:type="dxa"/>
          </w:tcPr>
          <w:p w14:paraId="1A01A881" w14:textId="77777777" w:rsidR="004813B4" w:rsidRPr="005D6BC1" w:rsidRDefault="004813B4" w:rsidP="004C3230">
            <w:pPr>
              <w:rPr>
                <w:b/>
                <w:i/>
              </w:rPr>
            </w:pPr>
            <w:r w:rsidRPr="005D6BC1">
              <w:rPr>
                <w:b/>
                <w:i/>
              </w:rPr>
              <w:t>Statistical Tools, SPC &amp; MSA (4 days)</w:t>
            </w:r>
          </w:p>
        </w:tc>
        <w:tc>
          <w:tcPr>
            <w:tcW w:w="2132" w:type="dxa"/>
          </w:tcPr>
          <w:p w14:paraId="4CAA0985" w14:textId="77777777" w:rsidR="004813B4" w:rsidRPr="005D6BC1" w:rsidRDefault="004813B4" w:rsidP="004C3230">
            <w:pPr>
              <w:rPr>
                <w:b/>
                <w:i/>
              </w:rPr>
            </w:pPr>
            <w:r w:rsidRPr="005D6BC1">
              <w:rPr>
                <w:b/>
                <w:i/>
              </w:rPr>
              <w:t>Course Rate</w:t>
            </w:r>
          </w:p>
        </w:tc>
      </w:tr>
      <w:tr w:rsidR="004813B4" w14:paraId="26F21826" w14:textId="77777777" w:rsidTr="004813B4">
        <w:tc>
          <w:tcPr>
            <w:tcW w:w="7218" w:type="dxa"/>
          </w:tcPr>
          <w:p w14:paraId="464CF822" w14:textId="77777777" w:rsidR="004813B4" w:rsidRDefault="004813B4" w:rsidP="004C3230">
            <w:r>
              <w:t xml:space="preserve">Total Cost, Minimum Size </w:t>
            </w:r>
          </w:p>
        </w:tc>
        <w:tc>
          <w:tcPr>
            <w:tcW w:w="2132" w:type="dxa"/>
          </w:tcPr>
          <w:p w14:paraId="11D802DA" w14:textId="5BED0434" w:rsidR="004813B4" w:rsidRDefault="004813B4" w:rsidP="004C3230">
            <w:r>
              <w:t xml:space="preserve">$13, </w:t>
            </w:r>
            <w:r w:rsidR="005954B9">
              <w:t>722.92</w:t>
            </w:r>
          </w:p>
        </w:tc>
      </w:tr>
      <w:tr w:rsidR="004813B4" w14:paraId="0ADBE58B" w14:textId="77777777" w:rsidTr="004813B4">
        <w:trPr>
          <w:trHeight w:val="323"/>
        </w:trPr>
        <w:tc>
          <w:tcPr>
            <w:tcW w:w="7218" w:type="dxa"/>
          </w:tcPr>
          <w:p w14:paraId="30953110" w14:textId="77777777" w:rsidR="004813B4" w:rsidRDefault="004813B4" w:rsidP="004C3230">
            <w:r>
              <w:t>Total Cost, Maximum Size</w:t>
            </w:r>
          </w:p>
        </w:tc>
        <w:tc>
          <w:tcPr>
            <w:tcW w:w="2132" w:type="dxa"/>
          </w:tcPr>
          <w:p w14:paraId="668802AF" w14:textId="545D36B7" w:rsidR="004813B4" w:rsidRDefault="004813B4" w:rsidP="004C3230">
            <w:r>
              <w:t xml:space="preserve">$17, </w:t>
            </w:r>
            <w:r w:rsidR="005954B9">
              <w:t>380.35</w:t>
            </w:r>
          </w:p>
        </w:tc>
      </w:tr>
      <w:tr w:rsidR="004813B4" w14:paraId="314DEFF6" w14:textId="77777777" w:rsidTr="004813B4">
        <w:trPr>
          <w:trHeight w:val="260"/>
        </w:trPr>
        <w:tc>
          <w:tcPr>
            <w:tcW w:w="7218" w:type="dxa"/>
          </w:tcPr>
          <w:p w14:paraId="3101C38A" w14:textId="77777777" w:rsidR="004813B4" w:rsidRDefault="004813B4" w:rsidP="004C3230">
            <w:r>
              <w:t>Cost/</w:t>
            </w:r>
            <w:proofErr w:type="spellStart"/>
            <w:r>
              <w:t>Particpant</w:t>
            </w:r>
            <w:proofErr w:type="spellEnd"/>
            <w:r>
              <w:t xml:space="preserve"> for Materials </w:t>
            </w:r>
          </w:p>
        </w:tc>
        <w:tc>
          <w:tcPr>
            <w:tcW w:w="2132" w:type="dxa"/>
          </w:tcPr>
          <w:p w14:paraId="2BB747E5" w14:textId="7D457653" w:rsidR="004813B4" w:rsidRDefault="005954B9" w:rsidP="004C3230">
            <w:r>
              <w:t>$243.83</w:t>
            </w:r>
          </w:p>
        </w:tc>
      </w:tr>
    </w:tbl>
    <w:p w14:paraId="53564DF4" w14:textId="3D2D9D8B" w:rsidR="00936B3C" w:rsidRDefault="00936B3C" w:rsidP="00ED6A3A"/>
    <w:sectPr w:rsidR="00936B3C" w:rsidSect="005C3AD2">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51053" w14:textId="77777777" w:rsidR="00A4500E" w:rsidRDefault="00A4500E" w:rsidP="00EE6DE4">
      <w:r>
        <w:separator/>
      </w:r>
    </w:p>
  </w:endnote>
  <w:endnote w:type="continuationSeparator" w:id="0">
    <w:p w14:paraId="21053E64" w14:textId="77777777" w:rsidR="00A4500E" w:rsidRDefault="00A4500E" w:rsidP="00EE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BC4F5" w14:textId="77777777" w:rsidR="00A4500E" w:rsidRDefault="00A4500E" w:rsidP="00EE6DE4">
      <w:r>
        <w:separator/>
      </w:r>
    </w:p>
  </w:footnote>
  <w:footnote w:type="continuationSeparator" w:id="0">
    <w:p w14:paraId="6C916035" w14:textId="77777777" w:rsidR="00A4500E" w:rsidRDefault="00A4500E" w:rsidP="00EE6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7687" w14:textId="77777777" w:rsidR="00DA5FC3" w:rsidRDefault="00DA5FC3">
    <w:pPr>
      <w:pStyle w:val="Header"/>
    </w:pPr>
    <w:r>
      <w:rPr>
        <w:noProof/>
      </w:rPr>
      <w:drawing>
        <wp:inline distT="0" distB="0" distL="0" distR="0" wp14:anchorId="4100947F" wp14:editId="4E4D981D">
          <wp:extent cx="2060963" cy="1371600"/>
          <wp:effectExtent l="19050" t="0" r="0" b="0"/>
          <wp:docPr id="1" name="Picture 0" descr="AA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jpg"/>
                  <pic:cNvPicPr/>
                </pic:nvPicPr>
                <pic:blipFill>
                  <a:blip r:embed="rId1"/>
                  <a:stretch>
                    <a:fillRect/>
                  </a:stretch>
                </pic:blipFill>
                <pic:spPr>
                  <a:xfrm>
                    <a:off x="0" y="0"/>
                    <a:ext cx="2060963" cy="1371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632"/>
    <w:multiLevelType w:val="multilevel"/>
    <w:tmpl w:val="CAE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3A"/>
    <w:rsid w:val="00021873"/>
    <w:rsid w:val="00026D20"/>
    <w:rsid w:val="000D3B41"/>
    <w:rsid w:val="001A7DBF"/>
    <w:rsid w:val="002D67E7"/>
    <w:rsid w:val="0038654C"/>
    <w:rsid w:val="003C2761"/>
    <w:rsid w:val="003E0033"/>
    <w:rsid w:val="004002F7"/>
    <w:rsid w:val="00425837"/>
    <w:rsid w:val="00456080"/>
    <w:rsid w:val="004569B5"/>
    <w:rsid w:val="004813B4"/>
    <w:rsid w:val="005954B9"/>
    <w:rsid w:val="005C3AD2"/>
    <w:rsid w:val="00693143"/>
    <w:rsid w:val="00695FD2"/>
    <w:rsid w:val="007C27CD"/>
    <w:rsid w:val="007D6BD8"/>
    <w:rsid w:val="008247FD"/>
    <w:rsid w:val="00831DF5"/>
    <w:rsid w:val="00922FB8"/>
    <w:rsid w:val="00936B3C"/>
    <w:rsid w:val="00970DB1"/>
    <w:rsid w:val="00985668"/>
    <w:rsid w:val="00995A85"/>
    <w:rsid w:val="009C67A7"/>
    <w:rsid w:val="009D5FCF"/>
    <w:rsid w:val="00A31EAA"/>
    <w:rsid w:val="00A4500E"/>
    <w:rsid w:val="00A53CBF"/>
    <w:rsid w:val="00A54B3E"/>
    <w:rsid w:val="00AA6A59"/>
    <w:rsid w:val="00C463A1"/>
    <w:rsid w:val="00C53AF8"/>
    <w:rsid w:val="00C93A3F"/>
    <w:rsid w:val="00CC1C9A"/>
    <w:rsid w:val="00CF0470"/>
    <w:rsid w:val="00D11CEC"/>
    <w:rsid w:val="00D4177F"/>
    <w:rsid w:val="00DA38AF"/>
    <w:rsid w:val="00DA5FC3"/>
    <w:rsid w:val="00ED6A3A"/>
    <w:rsid w:val="00EE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8EA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8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DE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E6DE4"/>
  </w:style>
  <w:style w:type="paragraph" w:styleId="Footer">
    <w:name w:val="footer"/>
    <w:basedOn w:val="Normal"/>
    <w:link w:val="FooterChar"/>
    <w:uiPriority w:val="99"/>
    <w:semiHidden/>
    <w:unhideWhenUsed/>
    <w:rsid w:val="00EE6DE4"/>
    <w:pPr>
      <w:tabs>
        <w:tab w:val="center" w:pos="4680"/>
        <w:tab w:val="right" w:pos="9360"/>
      </w:tabs>
    </w:pPr>
  </w:style>
  <w:style w:type="character" w:customStyle="1" w:styleId="FooterChar">
    <w:name w:val="Footer Char"/>
    <w:basedOn w:val="DefaultParagraphFont"/>
    <w:link w:val="Footer"/>
    <w:uiPriority w:val="99"/>
    <w:semiHidden/>
    <w:rsid w:val="00EE6DE4"/>
  </w:style>
  <w:style w:type="paragraph" w:styleId="BalloonText">
    <w:name w:val="Balloon Text"/>
    <w:basedOn w:val="Normal"/>
    <w:link w:val="BalloonTextChar"/>
    <w:uiPriority w:val="99"/>
    <w:semiHidden/>
    <w:unhideWhenUsed/>
    <w:rsid w:val="005C3AD2"/>
    <w:rPr>
      <w:rFonts w:ascii="Tahoma" w:hAnsi="Tahoma" w:cs="Tahoma"/>
      <w:sz w:val="16"/>
      <w:szCs w:val="16"/>
    </w:rPr>
  </w:style>
  <w:style w:type="character" w:customStyle="1" w:styleId="BalloonTextChar">
    <w:name w:val="Balloon Text Char"/>
    <w:basedOn w:val="DefaultParagraphFont"/>
    <w:link w:val="BalloonText"/>
    <w:uiPriority w:val="99"/>
    <w:semiHidden/>
    <w:rsid w:val="005C3AD2"/>
    <w:rPr>
      <w:rFonts w:ascii="Tahoma" w:hAnsi="Tahoma" w:cs="Tahoma"/>
      <w:sz w:val="16"/>
      <w:szCs w:val="16"/>
    </w:rPr>
  </w:style>
  <w:style w:type="table" w:styleId="TableGrid">
    <w:name w:val="Table Grid"/>
    <w:basedOn w:val="TableNormal"/>
    <w:uiPriority w:val="39"/>
    <w:rsid w:val="009D5FC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13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663">
      <w:bodyDiv w:val="1"/>
      <w:marLeft w:val="0"/>
      <w:marRight w:val="0"/>
      <w:marTop w:val="0"/>
      <w:marBottom w:val="0"/>
      <w:divBdr>
        <w:top w:val="none" w:sz="0" w:space="0" w:color="auto"/>
        <w:left w:val="none" w:sz="0" w:space="0" w:color="auto"/>
        <w:bottom w:val="none" w:sz="0" w:space="0" w:color="auto"/>
        <w:right w:val="none" w:sz="0" w:space="0" w:color="auto"/>
      </w:divBdr>
    </w:div>
    <w:div w:id="898856307">
      <w:bodyDiv w:val="1"/>
      <w:marLeft w:val="0"/>
      <w:marRight w:val="0"/>
      <w:marTop w:val="0"/>
      <w:marBottom w:val="0"/>
      <w:divBdr>
        <w:top w:val="none" w:sz="0" w:space="0" w:color="auto"/>
        <w:left w:val="none" w:sz="0" w:space="0" w:color="auto"/>
        <w:bottom w:val="none" w:sz="0" w:space="0" w:color="auto"/>
        <w:right w:val="none" w:sz="0" w:space="0" w:color="auto"/>
      </w:divBdr>
      <w:divsChild>
        <w:div w:id="235363576">
          <w:marLeft w:val="0"/>
          <w:marRight w:val="0"/>
          <w:marTop w:val="0"/>
          <w:marBottom w:val="0"/>
          <w:divBdr>
            <w:top w:val="none" w:sz="0" w:space="0" w:color="auto"/>
            <w:left w:val="none" w:sz="0" w:space="0" w:color="auto"/>
            <w:bottom w:val="none" w:sz="0" w:space="0" w:color="auto"/>
            <w:right w:val="none" w:sz="0" w:space="0" w:color="auto"/>
          </w:divBdr>
          <w:divsChild>
            <w:div w:id="497575066">
              <w:marLeft w:val="0"/>
              <w:marRight w:val="0"/>
              <w:marTop w:val="0"/>
              <w:marBottom w:val="0"/>
              <w:divBdr>
                <w:top w:val="none" w:sz="0" w:space="0" w:color="auto"/>
                <w:left w:val="none" w:sz="0" w:space="0" w:color="auto"/>
                <w:bottom w:val="none" w:sz="0" w:space="0" w:color="auto"/>
                <w:right w:val="none" w:sz="0" w:space="0" w:color="auto"/>
              </w:divBdr>
              <w:divsChild>
                <w:div w:id="1078332971">
                  <w:marLeft w:val="0"/>
                  <w:marRight w:val="0"/>
                  <w:marTop w:val="0"/>
                  <w:marBottom w:val="0"/>
                  <w:divBdr>
                    <w:top w:val="none" w:sz="0" w:space="0" w:color="auto"/>
                    <w:left w:val="none" w:sz="0" w:space="0" w:color="auto"/>
                    <w:bottom w:val="none" w:sz="0" w:space="0" w:color="auto"/>
                    <w:right w:val="none" w:sz="0" w:space="0" w:color="auto"/>
                  </w:divBdr>
                  <w:divsChild>
                    <w:div w:id="1363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E196-CADE-A04B-9D91-1B2F87F0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4579</Words>
  <Characters>26103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Swagerty</dc:creator>
  <cp:keywords/>
  <dc:description/>
  <cp:lastModifiedBy>Microsoft Office User</cp:lastModifiedBy>
  <cp:revision>2</cp:revision>
  <cp:lastPrinted>2011-09-08T15:25:00Z</cp:lastPrinted>
  <dcterms:created xsi:type="dcterms:W3CDTF">2016-08-12T21:41:00Z</dcterms:created>
  <dcterms:modified xsi:type="dcterms:W3CDTF">2016-08-12T21:41:00Z</dcterms:modified>
</cp:coreProperties>
</file>